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4A" w:rsidRDefault="00A74C4A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A74C4A" w:rsidRDefault="00C83A5B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CB6B3" wp14:editId="093C47A6">
            <wp:extent cx="5940425" cy="3460115"/>
            <wp:effectExtent l="0" t="0" r="3175" b="6985"/>
            <wp:docPr id="10" name="Рисунок 10" descr="http://tour-greece.com/wp-content/uploads/2016/06/large_dc715e4a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tour-greece.com/wp-content/uploads/2016/06/large_dc715e4ab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DB" w:rsidRDefault="009425DB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9425DB" w:rsidRDefault="009425DB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C07D22" w:rsidRPr="009D5C00" w:rsidRDefault="000E37B5" w:rsidP="005C1ACB">
      <w:pPr>
        <w:shd w:val="clear" w:color="auto" w:fill="FFFFFF"/>
        <w:spacing w:after="225" w:line="240" w:lineRule="auto"/>
        <w:ind w:right="105"/>
        <w:jc w:val="center"/>
        <w:rPr>
          <w:rFonts w:ascii="Georgia" w:eastAsia="Times New Roman" w:hAnsi="Georgia" w:cs="Times New Roman"/>
          <w:b/>
          <w:color w:val="000000"/>
          <w:sz w:val="48"/>
          <w:szCs w:val="48"/>
          <w:lang w:eastAsia="ru-RU"/>
        </w:rPr>
      </w:pPr>
      <w:r w:rsidRPr="009D5C00">
        <w:rPr>
          <w:rFonts w:ascii="Georgia" w:eastAsia="Times New Roman" w:hAnsi="Georgia" w:cs="Times New Roman"/>
          <w:b/>
          <w:color w:val="000000"/>
          <w:sz w:val="48"/>
          <w:szCs w:val="48"/>
          <w:lang w:eastAsia="ru-RU"/>
        </w:rPr>
        <w:t>2016 год объявлен годом перекрестного укрепления многосторонних отношений России и Греции. В рамках «года» реализуется обширная программа на территории обеих стран в сфере образования, культуры, экономики, туризма, спорта и религии.</w:t>
      </w:r>
    </w:p>
    <w:p w:rsidR="000E37B5" w:rsidRDefault="000E37B5" w:rsidP="000E37B5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C07D22" w:rsidRDefault="00C07D22" w:rsidP="000E37B5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9D5C00" w:rsidRDefault="009D5C00" w:rsidP="00C07D22">
      <w:pPr>
        <w:shd w:val="clear" w:color="auto" w:fill="FFFFFF"/>
        <w:spacing w:after="225" w:line="240" w:lineRule="auto"/>
        <w:ind w:right="105"/>
        <w:jc w:val="both"/>
        <w:rPr>
          <w:noProof/>
          <w:lang w:eastAsia="ru-RU"/>
        </w:rPr>
      </w:pPr>
    </w:p>
    <w:p w:rsidR="009D5C00" w:rsidRDefault="009D5C00" w:rsidP="00C07D22">
      <w:pPr>
        <w:shd w:val="clear" w:color="auto" w:fill="FFFFFF"/>
        <w:spacing w:after="225" w:line="240" w:lineRule="auto"/>
        <w:ind w:right="105"/>
        <w:jc w:val="both"/>
        <w:rPr>
          <w:noProof/>
          <w:lang w:eastAsia="ru-RU"/>
        </w:rPr>
      </w:pPr>
    </w:p>
    <w:p w:rsidR="00C83A5B" w:rsidRDefault="009425DB" w:rsidP="003C15CD">
      <w:pPr>
        <w:shd w:val="clear" w:color="auto" w:fill="FFFFFF"/>
        <w:spacing w:after="225" w:line="240" w:lineRule="auto"/>
        <w:ind w:right="105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F6FCB8" wp14:editId="568CC2B0">
            <wp:extent cx="2560320" cy="1455420"/>
            <wp:effectExtent l="0" t="0" r="0" b="0"/>
            <wp:docPr id="4" name="Рисунок 4" descr="http://www.sunway-nsk.ru/images/Greece-Pante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www.sunway-nsk.ru/images/Greece-Pante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00" w:rsidRDefault="00E05969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  <w:r w:rsidR="000E37B5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Греция - едва ли не самый давний друг России. Уже более тысячи лет осуществляется политическое, культурное, экономическое взаимодействие. В прочности братской дружбы двух народов, фундаментом которой выступает православная вера, трудно усомниться. Даже несмотря на разрушительный эффект введенных санкций (товарооборот между странами сократился на 40%) Греция и Россия </w:t>
      </w:r>
      <w:proofErr w:type="gramStart"/>
      <w:r w:rsidR="000E37B5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остаются  важнейшими</w:t>
      </w:r>
      <w:proofErr w:type="gramEnd"/>
      <w:r w:rsidR="000E37B5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стратегическими партнерами.</w:t>
      </w:r>
      <w:r w:rsidR="004561D0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  <w:r w:rsidR="00C07D22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Сегодня под словосочетанием «стратегические партнеры» зачастую подразумевается исключительно политическая и экономическая составляющая союза, однако отношения России и Греции имеют гораздо более 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глубокие корни и многообещающие </w:t>
      </w:r>
      <w:r w:rsidR="00C07D22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перспективы сотрудничества.   Масштабные мероприятия 2016 года направлены на всестороннее развитие и укрепление </w:t>
      </w:r>
      <w:proofErr w:type="gramStart"/>
      <w:r w:rsidR="00C07D22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отношений  не</w:t>
      </w:r>
      <w:proofErr w:type="gramEnd"/>
      <w:r w:rsidR="00C07D22" w:rsidRPr="009D5C00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только двух государств, но и народов.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       </w:t>
      </w:r>
      <w:r>
        <w:rPr>
          <w:rFonts w:ascii="Georgia" w:eastAsia="Times New Roman" w:hAnsi="Georgia" w:cs="Times New Roman"/>
          <w:noProof/>
          <w:color w:val="000000"/>
          <w:sz w:val="32"/>
          <w:szCs w:val="32"/>
          <w:lang w:eastAsia="ru-RU"/>
        </w:rPr>
        <w:t xml:space="preserve">    </w:t>
      </w:r>
    </w:p>
    <w:p w:rsidR="00816AD7" w:rsidRDefault="00816AD7" w:rsidP="003C15CD">
      <w:pPr>
        <w:shd w:val="clear" w:color="auto" w:fill="FFFFFF"/>
        <w:spacing w:after="225" w:line="240" w:lineRule="auto"/>
        <w:ind w:right="105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46FC4A" wp14:editId="0DB78049">
            <wp:extent cx="4301490" cy="3226118"/>
            <wp:effectExtent l="0" t="0" r="3810" b="0"/>
            <wp:docPr id="3" name="Рисунок 3" descr="http://img-3.photosight.ru/a81/600887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3.photosight.ru/a81/6008872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66" cy="33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D7" w:rsidRPr="00816AD7" w:rsidRDefault="00816AD7" w:rsidP="00C07D22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816AD7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Крестильная часовня и Владимирский собор в Херсонесе. </w:t>
      </w:r>
    </w:p>
    <w:p w:rsidR="009425DB" w:rsidRPr="009D5C00" w:rsidRDefault="00513330" w:rsidP="004561D0">
      <w:pPr>
        <w:shd w:val="clear" w:color="auto" w:fill="FFFFFF"/>
        <w:spacing w:after="225" w:line="240" w:lineRule="auto"/>
        <w:ind w:right="10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5C0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"Наши народы связывают давние традиции, теплые отношения дружбы и сотрудничества, но еще больше нас объединяет то, что мы на одной стороне в борьбе против фашизма и в целом в критических ситуациях оставались на одной стороне, всегда выступали в защиту человеческих ценностей»</w:t>
      </w:r>
      <w:r w:rsidR="00943CD3" w:rsidRPr="009D5C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(Алексис </w:t>
      </w:r>
      <w:proofErr w:type="spellStart"/>
      <w:r w:rsidR="00943CD3" w:rsidRPr="009D5C00">
        <w:rPr>
          <w:rFonts w:ascii="Times New Roman" w:eastAsia="Times New Roman" w:hAnsi="Times New Roman" w:cs="Times New Roman"/>
          <w:sz w:val="36"/>
          <w:szCs w:val="36"/>
          <w:lang w:eastAsia="ru-RU"/>
        </w:rPr>
        <w:t>Ципрас</w:t>
      </w:r>
      <w:proofErr w:type="spellEnd"/>
      <w:r w:rsidR="00943CD3" w:rsidRPr="009D5C00">
        <w:rPr>
          <w:rFonts w:ascii="Times New Roman" w:eastAsia="Times New Roman" w:hAnsi="Times New Roman" w:cs="Times New Roman"/>
          <w:sz w:val="36"/>
          <w:szCs w:val="36"/>
          <w:lang w:eastAsia="ru-RU"/>
        </w:rPr>
        <w:t>, премьер-министр Греции)</w:t>
      </w:r>
    </w:p>
    <w:p w:rsidR="009425DB" w:rsidRDefault="00331EF3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25FE16" wp14:editId="5428727F">
            <wp:extent cx="5940425" cy="3297555"/>
            <wp:effectExtent l="0" t="0" r="3175" b="0"/>
            <wp:docPr id="2" name="Рисунок 2" descr="http://politrussia.com/upload/iblock/cd3/cd3ab8ca69df1fb3c6de9228d411de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politrussia.com/upload/iblock/cd3/cd3ab8ca69df1fb3c6de9228d411de5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C7" w:rsidRDefault="00331EF3" w:rsidP="00331EF3">
      <w:pPr>
        <w:shd w:val="clear" w:color="auto" w:fill="FFFFFF"/>
        <w:spacing w:line="240" w:lineRule="auto"/>
        <w:jc w:val="both"/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</w:pPr>
      <w:r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Председатель Греческого фонда культуры </w:t>
      </w:r>
      <w:proofErr w:type="spellStart"/>
      <w:r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>Константинос</w:t>
      </w:r>
      <w:proofErr w:type="spellEnd"/>
      <w:r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 </w:t>
      </w:r>
      <w:proofErr w:type="spellStart"/>
      <w:r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>Цукалас</w:t>
      </w:r>
      <w:proofErr w:type="spellEnd"/>
      <w:r w:rsidR="009511C7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 отмечает</w:t>
      </w:r>
      <w:r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, </w:t>
      </w:r>
      <w:r w:rsidR="00816AD7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у </w:t>
      </w: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России и Греции </w:t>
      </w:r>
      <w:r w:rsidR="00816AD7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существует </w:t>
      </w: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уникальная духовная близость: единоверие, многовековое взаимообогащение культур и та особенность, которую </w:t>
      </w:r>
      <w:proofErr w:type="spellStart"/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Цукалас</w:t>
      </w:r>
      <w:proofErr w:type="spellEnd"/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 назвал широкой русской душой.</w:t>
      </w:r>
      <w:r w:rsidR="009D5C00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 </w:t>
      </w:r>
    </w:p>
    <w:p w:rsidR="00331EF3" w:rsidRPr="00943CD3" w:rsidRDefault="00943CD3" w:rsidP="00331EF3">
      <w:pPr>
        <w:shd w:val="clear" w:color="auto" w:fill="FFFFFF"/>
        <w:spacing w:line="240" w:lineRule="auto"/>
        <w:jc w:val="both"/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</w:pP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Он считает, что </w:t>
      </w:r>
      <w:proofErr w:type="gramStart"/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сохранилась</w:t>
      </w:r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 </w:t>
      </w: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 </w:t>
      </w:r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связь</w:t>
      </w:r>
      <w:proofErr w:type="gramEnd"/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 на уровне иррациональных элементов, которые были выброшены из доминирующей европейс</w:t>
      </w: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кой нации за последние 150 лет.</w:t>
      </w:r>
      <w:r w:rsidR="00331EF3" w:rsidRPr="00943CD3">
        <w:rPr>
          <w:rFonts w:ascii="inherit" w:eastAsia="Times New Roman" w:hAnsi="inherit" w:cs="Times New Roman"/>
          <w:iCs/>
          <w:color w:val="01162C"/>
          <w:sz w:val="32"/>
          <w:szCs w:val="32"/>
          <w:lang w:eastAsia="ru-RU"/>
        </w:rPr>
        <w:t xml:space="preserve"> </w:t>
      </w:r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По мнению </w:t>
      </w:r>
      <w:proofErr w:type="spellStart"/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Цукаласа</w:t>
      </w:r>
      <w:proofErr w:type="spellEnd"/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, стремление к сохранению самобытности превращает </w:t>
      </w:r>
      <w:r w:rsidR="009511C7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наши страны </w:t>
      </w:r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в объект пристального внимания </w:t>
      </w:r>
      <w:r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со стороны сил, «у которых нет Р</w:t>
      </w:r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 xml:space="preserve">одины, нет Бога и которым абсолютно безразличен человеческий фактор». В этой ситуации, считает </w:t>
      </w:r>
      <w:proofErr w:type="spellStart"/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Цукалас</w:t>
      </w:r>
      <w:proofErr w:type="spellEnd"/>
      <w:r w:rsidR="00331EF3" w:rsidRPr="00943CD3">
        <w:rPr>
          <w:rFonts w:ascii="inherit" w:eastAsia="Times New Roman" w:hAnsi="inherit" w:cs="Times New Roman"/>
          <w:color w:val="01162C"/>
          <w:sz w:val="32"/>
          <w:szCs w:val="32"/>
          <w:lang w:eastAsia="ru-RU"/>
        </w:rPr>
        <w:t>, наши страны вместе взрастили особые формы «сопротивления» безусловному и безграничному европейскому рационализму.</w:t>
      </w:r>
    </w:p>
    <w:p w:rsidR="009425DB" w:rsidRDefault="009425D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9425DB" w:rsidRDefault="00311B2D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456949" wp14:editId="017912BB">
            <wp:extent cx="5940425" cy="4455319"/>
            <wp:effectExtent l="0" t="0" r="3175" b="2540"/>
            <wp:docPr id="6" name="Рисунок 6" descr="http://vera-eskom.ru/wp-content/uploads/2016/03/Svyato-Pantelejmonov-monas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a-eskom.ru/wp-content/uploads/2016/03/Svyato-Pantelejmonov-monasty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0E" w:rsidRPr="00057C64" w:rsidRDefault="00057C64" w:rsidP="00057C64">
      <w:pPr>
        <w:shd w:val="clear" w:color="auto" w:fill="FFFFFF"/>
        <w:spacing w:after="225" w:line="240" w:lineRule="auto"/>
        <w:ind w:right="105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</w:pPr>
      <w:r w:rsidRPr="00057C64">
        <w:rPr>
          <w:rFonts w:ascii="Georgia" w:eastAsia="Times New Roman" w:hAnsi="Georgia" w:cs="Times New Roman"/>
          <w:b/>
          <w:color w:val="000000"/>
          <w:sz w:val="28"/>
          <w:szCs w:val="28"/>
          <w:lang w:eastAsia="ru-RU"/>
        </w:rPr>
        <w:t>Свято-Пантелеймонов монастырь на Афоне.</w:t>
      </w:r>
    </w:p>
    <w:p w:rsidR="0028230E" w:rsidRDefault="0028230E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</w:p>
    <w:p w:rsidR="005C1ACB" w:rsidRPr="00057C64" w:rsidRDefault="004561D0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5C1ACB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Важнейшим событием перекрестного года России и Греции стало</w:t>
      </w:r>
      <w:r w:rsidR="00816AD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празднование 1000-летия</w:t>
      </w:r>
      <w:r w:rsidRPr="005C1ACB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присутствия русского монашества на Афоне. В начале января 2016 года Правительство РФ утвердило план масштабного празднования юбилея. При поддержке Министерства </w:t>
      </w:r>
      <w:proofErr w:type="gramStart"/>
      <w:r w:rsidRPr="005C1ACB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культуры,  Министерства</w:t>
      </w:r>
      <w:proofErr w:type="gramEnd"/>
      <w:r w:rsidRPr="005C1ACB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образования и науки, Русской Православной Церкви,  2016 год ознаменуется сотнями образовательных мероприятий для студентов, духовенства и вольных слушателей в честь памятной даты. В частности, проводятся ряд конференций: «Афонские монашеские традиции», «Афон и славянский мир», «Духовные ценности Афона в Петербург, «1000-летняя традиция русского православно</w:t>
      </w:r>
      <w:r w:rsidR="00057C64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го паломничества на </w:t>
      </w:r>
      <w:proofErr w:type="gramStart"/>
      <w:r w:rsidR="00057C64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Афон» </w:t>
      </w:r>
      <w:r w:rsidR="00816AD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и</w:t>
      </w:r>
      <w:proofErr w:type="gramEnd"/>
      <w:r w:rsidR="00816AD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др.</w:t>
      </w:r>
    </w:p>
    <w:p w:rsidR="005C1ACB" w:rsidRDefault="005C1AC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5C1ACB" w:rsidRDefault="005C1AC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5C1ACB" w:rsidRDefault="005C1AC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5C1ACB" w:rsidRDefault="00057C64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F0637" wp14:editId="00C0AAC4">
            <wp:extent cx="5940425" cy="3665369"/>
            <wp:effectExtent l="0" t="0" r="3175" b="0"/>
            <wp:docPr id="7" name="Рисунок 7" descr="http://mybioplanet.ru/uploads/posts/2016-05/146450253622lu7jamzk40dkg2m5fo19ej1vijyillj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bioplanet.ru/uploads/posts/2016-05/146450253622lu7jamzk40dkg2m5fo19ej1vijyillj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CB" w:rsidRDefault="005C1AC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5C1ACB" w:rsidRDefault="005C1ACB" w:rsidP="004561D0">
      <w:pPr>
        <w:shd w:val="clear" w:color="auto" w:fill="FFFFFF"/>
        <w:spacing w:after="225" w:line="240" w:lineRule="auto"/>
        <w:ind w:right="10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7A2E36" w:rsidRPr="001A6819" w:rsidRDefault="006B4DD2" w:rsidP="00BF04F2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Официально празднование юбилея началось с торжественных богослужений на Афоне 18-20 мая 2016 года, в честь дня памяти преподобных Антония Киево-Печерского, Нила </w:t>
      </w:r>
      <w:proofErr w:type="spellStart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Сорского</w:t>
      </w:r>
      <w:proofErr w:type="spellEnd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, Нила Мироточивого </w:t>
      </w:r>
      <w:proofErr w:type="gramStart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и  мученика</w:t>
      </w:r>
      <w:proofErr w:type="gramEnd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Пахомия</w:t>
      </w:r>
      <w:proofErr w:type="spellEnd"/>
      <w:r w:rsidRPr="001A6819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Русина Афонского – русских подвижников, прошедших свой особый духовный путь и положивших начало многовековой традиции монашества в России.  Еще одним знаковым событием для православного мира является передача некоторых афонских святынь Русской Православной Церкви.</w:t>
      </w:r>
    </w:p>
    <w:p w:rsidR="007A2E36" w:rsidRDefault="007A2E36" w:rsidP="007A2E3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1A6819" w:rsidRDefault="001A6819" w:rsidP="007A2E36">
      <w:pPr>
        <w:shd w:val="clear" w:color="auto" w:fill="FFFFFF"/>
        <w:spacing w:line="240" w:lineRule="auto"/>
        <w:rPr>
          <w:rFonts w:ascii="inherit" w:eastAsia="Times New Roman" w:hAnsi="inherit" w:cs="Times New Roman"/>
          <w:i/>
          <w:iCs/>
          <w:color w:val="01162C"/>
          <w:sz w:val="24"/>
          <w:szCs w:val="24"/>
          <w:lang w:eastAsia="ru-RU"/>
        </w:rPr>
      </w:pPr>
    </w:p>
    <w:p w:rsidR="001A6819" w:rsidRDefault="001A6819" w:rsidP="007A2E36">
      <w:pPr>
        <w:shd w:val="clear" w:color="auto" w:fill="FFFFFF"/>
        <w:spacing w:line="240" w:lineRule="auto"/>
        <w:rPr>
          <w:rFonts w:ascii="inherit" w:eastAsia="Times New Roman" w:hAnsi="inherit" w:cs="Times New Roman"/>
          <w:i/>
          <w:iCs/>
          <w:color w:val="01162C"/>
          <w:sz w:val="24"/>
          <w:szCs w:val="24"/>
          <w:lang w:eastAsia="ru-RU"/>
        </w:rPr>
      </w:pPr>
    </w:p>
    <w:p w:rsidR="001A6819" w:rsidRDefault="001A6819" w:rsidP="007A2E36">
      <w:pPr>
        <w:shd w:val="clear" w:color="auto" w:fill="FFFFFF"/>
        <w:spacing w:line="240" w:lineRule="auto"/>
        <w:rPr>
          <w:rFonts w:ascii="inherit" w:eastAsia="Times New Roman" w:hAnsi="inherit" w:cs="Times New Roman"/>
          <w:i/>
          <w:iCs/>
          <w:color w:val="01162C"/>
          <w:sz w:val="24"/>
          <w:szCs w:val="24"/>
          <w:lang w:eastAsia="ru-RU"/>
        </w:rPr>
      </w:pPr>
    </w:p>
    <w:p w:rsidR="001A6819" w:rsidRDefault="004C4CE2" w:rsidP="007A2E36">
      <w:pPr>
        <w:shd w:val="clear" w:color="auto" w:fill="FFFFFF"/>
        <w:spacing w:line="240" w:lineRule="auto"/>
        <w:rPr>
          <w:rFonts w:ascii="inherit" w:eastAsia="Times New Roman" w:hAnsi="inherit" w:cs="Times New Roman"/>
          <w:i/>
          <w:iCs/>
          <w:color w:val="01162C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2CFE81" wp14:editId="09E8228E">
            <wp:extent cx="5940425" cy="3341489"/>
            <wp:effectExtent l="0" t="0" r="3175" b="0"/>
            <wp:docPr id="8" name="Рисунок 8" descr="Памятник Гагарину установили на Кр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Гагарину установили на Кри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FD" w:rsidRPr="002B6B8F" w:rsidRDefault="00BF04F2" w:rsidP="002B6B8F">
      <w:pPr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color w:val="24292C"/>
          <w:sz w:val="36"/>
          <w:szCs w:val="36"/>
          <w:lang w:eastAsia="ru-RU"/>
        </w:rPr>
      </w:pPr>
      <w:r w:rsidRPr="002B6B8F">
        <w:rPr>
          <w:rFonts w:ascii="Times New Roman" w:eastAsia="Times New Roman" w:hAnsi="Times New Roman" w:cs="Times New Roman"/>
          <w:color w:val="24292C"/>
          <w:sz w:val="36"/>
          <w:szCs w:val="36"/>
          <w:lang w:eastAsia="ru-RU"/>
        </w:rPr>
        <w:t>Бюст первого космонавта Земли Юрия Гагарина установили в городе Ираклион на Крите в перекрестный год России и Греции. Событие приурочено и к 55-летию полета Гагарина в космос. В церемонии открытия памятника участвовали российские космонавты Олег Скрипочка и Алексей Овчинин, представители органов местного самоуправления и других органов власти.</w:t>
      </w:r>
    </w:p>
    <w:p w:rsidR="00956AFD" w:rsidRPr="002B6B8F" w:rsidRDefault="00956AFD" w:rsidP="00BF04F2">
      <w:pPr>
        <w:spacing w:after="0" w:line="450" w:lineRule="atLeast"/>
        <w:outlineLvl w:val="1"/>
        <w:rPr>
          <w:rFonts w:ascii="Times New Roman" w:eastAsia="Times New Roman" w:hAnsi="Times New Roman" w:cs="Times New Roman"/>
          <w:color w:val="24292C"/>
          <w:sz w:val="36"/>
          <w:szCs w:val="36"/>
          <w:lang w:eastAsia="ru-RU"/>
        </w:rPr>
      </w:pPr>
    </w:p>
    <w:p w:rsidR="00956AFD" w:rsidRDefault="00956AFD" w:rsidP="00BF04F2">
      <w:pPr>
        <w:spacing w:after="0" w:line="450" w:lineRule="atLeast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56AFD" w:rsidRDefault="00060C2C" w:rsidP="003C15CD">
      <w:pPr>
        <w:spacing w:after="0" w:line="450" w:lineRule="atLeast"/>
        <w:jc w:val="center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7CF6345" wp14:editId="741CEE86">
            <wp:extent cx="4627173" cy="3088307"/>
            <wp:effectExtent l="0" t="0" r="2540" b="0"/>
            <wp:docPr id="22" name="Рисунок 22" descr="http://www.syl.ru/misc/i/ai/154694/5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l.ru/misc/i/ai/154694/5149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88" cy="31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B8F" w:rsidRDefault="002B6B8F" w:rsidP="003C15CD">
      <w:pPr>
        <w:spacing w:after="0" w:line="450" w:lineRule="atLeast"/>
        <w:jc w:val="center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AEBBDD" wp14:editId="1B165510">
            <wp:extent cx="4396740" cy="3297555"/>
            <wp:effectExtent l="0" t="0" r="3810" b="0"/>
            <wp:docPr id="11" name="Рисунок 11" descr="http://www.mediavariant.ru/image/news/73ce84928586fcc2116b767635501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variant.ru/image/news/73ce84928586fcc2116b767635501f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8F" w:rsidRDefault="002B6B8F" w:rsidP="002B6B8F">
      <w:pPr>
        <w:spacing w:after="0" w:line="450" w:lineRule="atLeast"/>
        <w:jc w:val="both"/>
        <w:outlineLvl w:val="1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BF04F2" w:rsidRPr="003C15CD" w:rsidRDefault="00956AFD" w:rsidP="002B6B8F">
      <w:pPr>
        <w:spacing w:after="0" w:line="450" w:lineRule="atLeast"/>
        <w:jc w:val="both"/>
        <w:outlineLvl w:val="1"/>
        <w:rPr>
          <w:rFonts w:ascii="Times New Roman" w:eastAsia="Times New Roman" w:hAnsi="Times New Roman" w:cs="Times New Roman"/>
          <w:color w:val="24292C"/>
          <w:sz w:val="32"/>
          <w:szCs w:val="32"/>
          <w:lang w:eastAsia="ru-RU"/>
        </w:rPr>
      </w:pPr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 сентября</w:t>
      </w:r>
      <w:r w:rsidR="002B6B8F"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2016г.</w:t>
      </w:r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B6B8F"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Греции открыт памятник великой русской княгине, королеве эллинов Ольге. В</w:t>
      </w:r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Салониках прошла торжественная церемония его открытия. </w:t>
      </w:r>
      <w:r w:rsidR="002B6B8F"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нягиня Ольга открывала госпитали, больницы, приюты, а также сама лечила раненых во времена Первой мировой войны. Ольга Константиновна Романова стала королевой Греции в 1867 году, выйдя замуж за греческого короля Георга I. Она известна своей благотворительной деятельностью в России и Греции. Королева внесла большой вклад в строительство собора Святого Константина в Афинах. Монумент выполнен из гранита. Над ним работали скульптор </w:t>
      </w:r>
      <w:proofErr w:type="gramStart"/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Андрей </w:t>
      </w:r>
      <w:r w:rsid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Коробцов</w:t>
      </w:r>
      <w:proofErr w:type="spellEnd"/>
      <w:proofErr w:type="gramEnd"/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архитектор Константин Фомин. Памятник установлен в рамках года культур Россия-Греция, в честь165-летия со Дня рождения великой русской княгини. Создание памятника стало возможным благодаря работе Министерства культуры РФ совместно с Российским военно-историческим обществом, Благотворительным фондом Ивана </w:t>
      </w:r>
      <w:proofErr w:type="spellStart"/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Саввиди</w:t>
      </w:r>
      <w:proofErr w:type="spellEnd"/>
      <w:r w:rsidRPr="003C15C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Федеральной национально-культурной автономией греков России.</w:t>
      </w:r>
    </w:p>
    <w:p w:rsidR="00956AFD" w:rsidRPr="002B6B8F" w:rsidRDefault="00956AFD" w:rsidP="002B6B8F">
      <w:pPr>
        <w:spacing w:after="0" w:line="450" w:lineRule="atLeast"/>
        <w:jc w:val="both"/>
        <w:outlineLvl w:val="1"/>
        <w:rPr>
          <w:rFonts w:ascii="Times New Roman" w:eastAsia="Times New Roman" w:hAnsi="Times New Roman" w:cs="Times New Roman"/>
          <w:color w:val="24292C"/>
          <w:sz w:val="32"/>
          <w:szCs w:val="32"/>
          <w:lang w:eastAsia="ru-RU"/>
        </w:rPr>
      </w:pPr>
    </w:p>
    <w:p w:rsidR="003C15CD" w:rsidRDefault="003C15CD" w:rsidP="004E5B73">
      <w:pPr>
        <w:pStyle w:val="a3"/>
        <w:shd w:val="clear" w:color="auto" w:fill="FFFFFF"/>
        <w:spacing w:before="225" w:beforeAutospacing="0" w:after="225" w:afterAutospacing="0"/>
        <w:jc w:val="both"/>
        <w:textAlignment w:val="baseline"/>
        <w:rPr>
          <w:color w:val="323232"/>
          <w:sz w:val="32"/>
          <w:szCs w:val="32"/>
        </w:rPr>
      </w:pPr>
    </w:p>
    <w:p w:rsidR="004E5B73" w:rsidRPr="003C15CD" w:rsidRDefault="004E5B73" w:rsidP="004E5B73">
      <w:pPr>
        <w:pStyle w:val="a3"/>
        <w:shd w:val="clear" w:color="auto" w:fill="FFFFFF"/>
        <w:spacing w:before="225" w:beforeAutospacing="0" w:after="225" w:afterAutospacing="0"/>
        <w:jc w:val="both"/>
        <w:textAlignment w:val="baseline"/>
        <w:rPr>
          <w:noProof/>
          <w:sz w:val="32"/>
          <w:szCs w:val="32"/>
        </w:rPr>
      </w:pPr>
      <w:r w:rsidRPr="003C15CD">
        <w:rPr>
          <w:color w:val="323232"/>
          <w:sz w:val="32"/>
          <w:szCs w:val="32"/>
        </w:rPr>
        <w:lastRenderedPageBreak/>
        <w:t>8 октября 2016г. на</w:t>
      </w:r>
      <w:r w:rsidRPr="003C15CD">
        <w:rPr>
          <w:rStyle w:val="apple-converted-space"/>
          <w:color w:val="323232"/>
          <w:sz w:val="32"/>
          <w:szCs w:val="32"/>
        </w:rPr>
        <w:t> </w:t>
      </w:r>
      <w:r w:rsidRPr="003C15CD">
        <w:rPr>
          <w:rStyle w:val="a4"/>
          <w:b w:val="0"/>
          <w:color w:val="323232"/>
          <w:sz w:val="32"/>
          <w:szCs w:val="32"/>
        </w:rPr>
        <w:t>острове Порос</w:t>
      </w:r>
      <w:r w:rsidRPr="003C15CD">
        <w:rPr>
          <w:rStyle w:val="apple-converted-space"/>
          <w:b/>
          <w:color w:val="323232"/>
          <w:sz w:val="32"/>
          <w:szCs w:val="32"/>
        </w:rPr>
        <w:t> </w:t>
      </w:r>
      <w:r w:rsidRPr="003C15CD">
        <w:rPr>
          <w:color w:val="323232"/>
          <w:sz w:val="32"/>
          <w:szCs w:val="32"/>
        </w:rPr>
        <w:t>состоялось</w:t>
      </w:r>
      <w:r w:rsidRPr="003C15CD">
        <w:rPr>
          <w:rStyle w:val="apple-converted-space"/>
          <w:b/>
          <w:color w:val="323232"/>
          <w:sz w:val="32"/>
          <w:szCs w:val="32"/>
        </w:rPr>
        <w:t> </w:t>
      </w:r>
      <w:r w:rsidRPr="003C15CD">
        <w:rPr>
          <w:rStyle w:val="a4"/>
          <w:b w:val="0"/>
          <w:color w:val="323232"/>
          <w:sz w:val="32"/>
          <w:szCs w:val="32"/>
        </w:rPr>
        <w:t>открытие памятной доски в честь установления официальных отношений между Россией и Грецией в 1828 году</w:t>
      </w:r>
      <w:r w:rsidRPr="003C15CD">
        <w:rPr>
          <w:b/>
          <w:color w:val="323232"/>
          <w:sz w:val="32"/>
          <w:szCs w:val="32"/>
        </w:rPr>
        <w:t>.</w:t>
      </w:r>
      <w:r w:rsidRPr="003C15CD">
        <w:rPr>
          <w:color w:val="323232"/>
          <w:sz w:val="32"/>
          <w:szCs w:val="32"/>
        </w:rPr>
        <w:t xml:space="preserve"> Мраморная памятная доска была установлена на здании резиденции первого правителя независимой Греции Иоанна </w:t>
      </w:r>
      <w:proofErr w:type="spellStart"/>
      <w:r w:rsidRPr="003C15CD">
        <w:rPr>
          <w:color w:val="323232"/>
          <w:sz w:val="32"/>
          <w:szCs w:val="32"/>
        </w:rPr>
        <w:t>Каподистрии</w:t>
      </w:r>
      <w:proofErr w:type="spellEnd"/>
      <w:r w:rsidRPr="003C15CD">
        <w:rPr>
          <w:color w:val="323232"/>
          <w:sz w:val="32"/>
          <w:szCs w:val="32"/>
        </w:rPr>
        <w:t xml:space="preserve">. Как заявил мэр острова, «Сегодняшним мероприятием мы отмечаем установление российско-греческих отношений 188 лет назад, 17 сентября 1828 года, на острове Порос, когда были вручены верительные грамоты первым послом России Марком </w:t>
      </w:r>
      <w:proofErr w:type="spellStart"/>
      <w:r w:rsidRPr="003C15CD">
        <w:rPr>
          <w:color w:val="323232"/>
          <w:sz w:val="32"/>
          <w:szCs w:val="32"/>
        </w:rPr>
        <w:t>Булгари</w:t>
      </w:r>
      <w:proofErr w:type="spellEnd"/>
      <w:r w:rsidRPr="003C15CD">
        <w:rPr>
          <w:color w:val="323232"/>
          <w:sz w:val="32"/>
          <w:szCs w:val="32"/>
        </w:rPr>
        <w:t xml:space="preserve"> правителю Греции Иоанну </w:t>
      </w:r>
      <w:proofErr w:type="spellStart"/>
      <w:r w:rsidRPr="003C15CD">
        <w:rPr>
          <w:color w:val="323232"/>
          <w:sz w:val="32"/>
          <w:szCs w:val="32"/>
        </w:rPr>
        <w:t>Каподистрии</w:t>
      </w:r>
      <w:proofErr w:type="spellEnd"/>
      <w:r w:rsidRPr="003C15CD">
        <w:rPr>
          <w:color w:val="323232"/>
          <w:sz w:val="32"/>
          <w:szCs w:val="32"/>
        </w:rPr>
        <w:t>, который до этого исполнял обязанности главы министерства иностранных дел Российской империи». «Порос является отправной точкой российско-греческих отношений, и памятная доска, которую мы сегодня открыли, будет напоминать об этом факте. Положительные чувства, которые испытывают жители Пороса по отношению к России, сохраняются и в наши дни</w:t>
      </w:r>
      <w:r w:rsidR="00CD368D" w:rsidRPr="003C15CD">
        <w:rPr>
          <w:color w:val="323232"/>
          <w:sz w:val="32"/>
          <w:szCs w:val="32"/>
        </w:rPr>
        <w:t>.»,-</w:t>
      </w:r>
      <w:r w:rsidRPr="003C15CD">
        <w:rPr>
          <w:color w:val="323232"/>
          <w:sz w:val="32"/>
          <w:szCs w:val="32"/>
        </w:rPr>
        <w:t xml:space="preserve"> отметил мэра города.</w:t>
      </w:r>
      <w:r w:rsidR="00AE4FA7" w:rsidRPr="003C15CD">
        <w:rPr>
          <w:noProof/>
          <w:sz w:val="32"/>
          <w:szCs w:val="32"/>
        </w:rPr>
        <w:t xml:space="preserve"> </w:t>
      </w:r>
    </w:p>
    <w:p w:rsidR="00962F0B" w:rsidRPr="00212AFF" w:rsidRDefault="00962F0B" w:rsidP="004E5B73">
      <w:pPr>
        <w:pStyle w:val="a3"/>
        <w:shd w:val="clear" w:color="auto" w:fill="FFFFFF"/>
        <w:spacing w:before="225" w:beforeAutospacing="0" w:after="225" w:afterAutospacing="0"/>
        <w:jc w:val="both"/>
        <w:textAlignment w:val="baseline"/>
        <w:rPr>
          <w:noProof/>
        </w:rPr>
      </w:pPr>
    </w:p>
    <w:p w:rsidR="00962F0B" w:rsidRDefault="00962F0B" w:rsidP="003C15CD">
      <w:pPr>
        <w:pStyle w:val="a3"/>
        <w:shd w:val="clear" w:color="auto" w:fill="FFFFFF"/>
        <w:spacing w:before="225" w:beforeAutospacing="0" w:after="225" w:afterAutospacing="0"/>
        <w:jc w:val="both"/>
        <w:textAlignment w:val="baseline"/>
        <w:rPr>
          <w:rFonts w:ascii="Arial" w:hAnsi="Arial" w:cs="Arial"/>
          <w:color w:val="323232"/>
          <w:sz w:val="36"/>
          <w:szCs w:val="36"/>
        </w:rPr>
      </w:pPr>
      <w:r>
        <w:rPr>
          <w:noProof/>
        </w:rPr>
        <w:drawing>
          <wp:inline distT="0" distB="0" distL="0" distR="0" wp14:anchorId="4258678D" wp14:editId="2400EDDC">
            <wp:extent cx="7324725" cy="3069408"/>
            <wp:effectExtent l="0" t="0" r="0" b="0"/>
            <wp:docPr id="12" name="Рисунок 12" descr="http://www.grekomania.ru/images/news/2016/other/4739_po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ekomania.ru/images/news/2016/other/4739_por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381" cy="30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A7" w:rsidRPr="004E5B73" w:rsidRDefault="00AE4FA7" w:rsidP="004E5B73">
      <w:pPr>
        <w:pStyle w:val="a3"/>
        <w:shd w:val="clear" w:color="auto" w:fill="FFFFFF"/>
        <w:spacing w:before="225" w:beforeAutospacing="0" w:after="225" w:afterAutospacing="0"/>
        <w:jc w:val="both"/>
        <w:textAlignment w:val="baseline"/>
        <w:rPr>
          <w:rFonts w:ascii="Arial" w:hAnsi="Arial" w:cs="Arial"/>
          <w:color w:val="323232"/>
          <w:sz w:val="36"/>
          <w:szCs w:val="36"/>
        </w:rPr>
      </w:pPr>
    </w:p>
    <w:p w:rsidR="00BF04F2" w:rsidRPr="004E5B73" w:rsidRDefault="00BF04F2" w:rsidP="00BF04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E5B7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BF04F2" w:rsidRPr="00BF04F2" w:rsidRDefault="00BF04F2" w:rsidP="00BF04F2">
      <w:pPr>
        <w:shd w:val="clear" w:color="auto" w:fill="FFFFFF"/>
        <w:spacing w:before="450" w:after="450" w:line="240" w:lineRule="auto"/>
        <w:ind w:left="4395"/>
        <w:jc w:val="center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F04F2" w:rsidRPr="00BF04F2" w:rsidRDefault="00BF04F2" w:rsidP="00BF04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F04F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3C15CD" w:rsidRDefault="003C15CD" w:rsidP="008279F9">
      <w:pPr>
        <w:shd w:val="clear" w:color="auto" w:fill="FFFFFF"/>
        <w:spacing w:after="0" w:line="240" w:lineRule="auto"/>
        <w:jc w:val="center"/>
        <w:textAlignment w:val="top"/>
        <w:rPr>
          <w:rStyle w:val="a4"/>
          <w:rFonts w:ascii="Arial" w:hAnsi="Arial" w:cs="Arial"/>
          <w:b w:val="0"/>
          <w:color w:val="323232"/>
          <w:sz w:val="28"/>
          <w:szCs w:val="28"/>
          <w:shd w:val="clear" w:color="auto" w:fill="FFFFFF"/>
        </w:rPr>
      </w:pPr>
    </w:p>
    <w:p w:rsidR="003C15CD" w:rsidRDefault="003C15CD" w:rsidP="008279F9">
      <w:pPr>
        <w:shd w:val="clear" w:color="auto" w:fill="FFFFFF"/>
        <w:spacing w:after="0" w:line="240" w:lineRule="auto"/>
        <w:jc w:val="center"/>
        <w:textAlignment w:val="top"/>
        <w:rPr>
          <w:rStyle w:val="a4"/>
          <w:rFonts w:ascii="Arial" w:hAnsi="Arial" w:cs="Arial"/>
          <w:b w:val="0"/>
          <w:color w:val="323232"/>
          <w:sz w:val="28"/>
          <w:szCs w:val="28"/>
          <w:shd w:val="clear" w:color="auto" w:fill="FFFFFF"/>
        </w:rPr>
      </w:pPr>
    </w:p>
    <w:p w:rsidR="003C15CD" w:rsidRDefault="003C15CD" w:rsidP="008279F9">
      <w:pPr>
        <w:shd w:val="clear" w:color="auto" w:fill="FFFFFF"/>
        <w:spacing w:after="0" w:line="240" w:lineRule="auto"/>
        <w:jc w:val="center"/>
        <w:textAlignment w:val="top"/>
        <w:rPr>
          <w:rStyle w:val="a4"/>
          <w:rFonts w:ascii="Arial" w:hAnsi="Arial" w:cs="Arial"/>
          <w:b w:val="0"/>
          <w:color w:val="323232"/>
          <w:sz w:val="28"/>
          <w:szCs w:val="28"/>
          <w:shd w:val="clear" w:color="auto" w:fill="FFFFFF"/>
        </w:rPr>
      </w:pPr>
    </w:p>
    <w:p w:rsidR="003C15CD" w:rsidRDefault="003C15CD" w:rsidP="008279F9">
      <w:pPr>
        <w:shd w:val="clear" w:color="auto" w:fill="FFFFFF"/>
        <w:spacing w:after="0" w:line="240" w:lineRule="auto"/>
        <w:jc w:val="center"/>
        <w:textAlignment w:val="top"/>
        <w:rPr>
          <w:rStyle w:val="a4"/>
          <w:rFonts w:ascii="Arial" w:hAnsi="Arial" w:cs="Arial"/>
          <w:b w:val="0"/>
          <w:color w:val="323232"/>
          <w:sz w:val="28"/>
          <w:szCs w:val="28"/>
          <w:shd w:val="clear" w:color="auto" w:fill="FFFFFF"/>
        </w:rPr>
      </w:pPr>
    </w:p>
    <w:p w:rsidR="00F15B1D" w:rsidRPr="006361D1" w:rsidRDefault="008279F9" w:rsidP="008279F9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>Иоанникий</w:t>
      </w:r>
      <w:proofErr w:type="spellEnd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 xml:space="preserve"> </w:t>
      </w:r>
      <w:proofErr w:type="spellStart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>Лихуд</w:t>
      </w:r>
      <w:proofErr w:type="spellEnd"/>
      <w:r w:rsidRPr="003C15CD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r w:rsidRPr="003C15CD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(1633 -1717 г.) и</w:t>
      </w:r>
      <w:r w:rsidRPr="003C15CD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proofErr w:type="spellStart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>Софроний</w:t>
      </w:r>
      <w:proofErr w:type="spellEnd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 xml:space="preserve"> </w:t>
      </w:r>
      <w:proofErr w:type="spellStart"/>
      <w:r w:rsidRPr="003C15CD">
        <w:rPr>
          <w:rStyle w:val="a4"/>
          <w:rFonts w:ascii="Times New Roman" w:hAnsi="Times New Roman" w:cs="Times New Roman"/>
          <w:b w:val="0"/>
          <w:color w:val="323232"/>
          <w:sz w:val="28"/>
          <w:szCs w:val="28"/>
          <w:shd w:val="clear" w:color="auto" w:fill="FFFFFF"/>
        </w:rPr>
        <w:t>Лихуд</w:t>
      </w:r>
      <w:proofErr w:type="spellEnd"/>
      <w:r w:rsidRPr="003C15CD">
        <w:rPr>
          <w:rStyle w:val="apple-converted-space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</w:t>
      </w:r>
      <w:r w:rsidRPr="003C15CD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(1652 -1730 г.) — греческие монахи-просветители, создатели славяно-греко-латинской академии — первого высшего учебного заведения в России.</w:t>
      </w:r>
      <w:r w:rsidRPr="003C15CD">
        <w:rPr>
          <w:rStyle w:val="apple-converted-space"/>
          <w:rFonts w:ascii="Times New Roman" w:hAnsi="Times New Roman" w:cs="Times New Roman"/>
          <w:color w:val="323232"/>
          <w:shd w:val="clear" w:color="auto" w:fill="FFFFFF"/>
        </w:rPr>
        <w:t> </w:t>
      </w:r>
      <w:r w:rsidRPr="003C15CD">
        <w:rPr>
          <w:rFonts w:ascii="Times New Roman" w:hAnsi="Times New Roman" w:cs="Times New Roman"/>
          <w:color w:val="323232"/>
        </w:rPr>
        <w:br/>
      </w:r>
      <w:r w:rsidRPr="003C15CD">
        <w:rPr>
          <w:rFonts w:ascii="Times New Roman" w:hAnsi="Times New Roman" w:cs="Times New Roman"/>
          <w:color w:val="323232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 wp14:anchorId="5A978B49" wp14:editId="02C75427">
            <wp:extent cx="5101590" cy="7646412"/>
            <wp:effectExtent l="0" t="0" r="3810" b="0"/>
            <wp:docPr id="5" name="Рисунок 5" descr="http://static.panoramio.com/photos/large/5785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panoramio.com/photos/large/578555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76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23232"/>
          <w:shd w:val="clear" w:color="auto" w:fill="FFFFFF"/>
        </w:rPr>
        <w:br/>
      </w:r>
    </w:p>
    <w:p w:rsidR="00F15B1D" w:rsidRDefault="00306C0A" w:rsidP="00F15B1D">
      <w:pPr>
        <w:spacing w:after="0" w:line="405" w:lineRule="atLeast"/>
        <w:textAlignment w:val="baseline"/>
        <w:rPr>
          <w:rFonts w:eastAsia="Times New Roman"/>
          <w:color w:val="111111"/>
          <w:sz w:val="42"/>
          <w:szCs w:val="4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485BEB" wp14:editId="6FFB0096">
            <wp:extent cx="5375709" cy="4031638"/>
            <wp:effectExtent l="0" t="0" r="0" b="6985"/>
            <wp:docPr id="15" name="Рисунок 15" descr="http://tour-classica.ru/assets/catalog/2016-01-18-08-39-88cf5b9f3682ccbbf7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ur-classica.ru/assets/catalog/2016-01-18-08-39-88cf5b9f3682ccbbf72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56" cy="40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1D" w:rsidRPr="00306C0A" w:rsidRDefault="00306C0A" w:rsidP="00306C0A">
      <w:pPr>
        <w:spacing w:after="0" w:line="405" w:lineRule="atLeast"/>
        <w:jc w:val="center"/>
        <w:textAlignment w:val="baseline"/>
        <w:rPr>
          <w:rFonts w:eastAsia="Times New Roman"/>
          <w:b/>
          <w:color w:val="111111"/>
          <w:sz w:val="24"/>
          <w:szCs w:val="24"/>
          <w:lang w:eastAsia="ru-RU"/>
        </w:rPr>
      </w:pPr>
      <w:r w:rsidRPr="00306C0A">
        <w:rPr>
          <w:rFonts w:eastAsia="Times New Roman"/>
          <w:b/>
          <w:color w:val="111111"/>
          <w:sz w:val="24"/>
          <w:szCs w:val="24"/>
          <w:lang w:eastAsia="ru-RU"/>
        </w:rPr>
        <w:t xml:space="preserve">Памятник Кириллу и </w:t>
      </w:r>
      <w:proofErr w:type="spellStart"/>
      <w:r w:rsidRPr="00306C0A">
        <w:rPr>
          <w:rFonts w:eastAsia="Times New Roman"/>
          <w:b/>
          <w:color w:val="111111"/>
          <w:sz w:val="24"/>
          <w:szCs w:val="24"/>
          <w:lang w:eastAsia="ru-RU"/>
        </w:rPr>
        <w:t>Мефодию</w:t>
      </w:r>
      <w:proofErr w:type="spellEnd"/>
      <w:r w:rsidRPr="00306C0A">
        <w:rPr>
          <w:rFonts w:eastAsia="Times New Roman"/>
          <w:b/>
          <w:color w:val="111111"/>
          <w:sz w:val="24"/>
          <w:szCs w:val="24"/>
          <w:lang w:eastAsia="ru-RU"/>
        </w:rPr>
        <w:t xml:space="preserve"> в Москве</w:t>
      </w:r>
    </w:p>
    <w:p w:rsidR="00212AFF" w:rsidRDefault="00057226" w:rsidP="00212AFF">
      <w:pPr>
        <w:spacing w:after="0" w:line="405" w:lineRule="atLeast"/>
        <w:jc w:val="both"/>
        <w:textAlignment w:val="baseline"/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Кирилл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и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Мефодий</w:t>
      </w:r>
      <w:r w:rsidRP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>,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славянские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просветители,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создатели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славянской</w:t>
      </w:r>
      <w:r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</w:p>
    <w:p w:rsidR="00F15B1D" w:rsidRPr="00057226" w:rsidRDefault="00212AFF" w:rsidP="00212AFF">
      <w:pPr>
        <w:spacing w:after="0" w:line="405" w:lineRule="atLeast"/>
        <w:jc w:val="both"/>
        <w:textAlignment w:val="baseline"/>
        <w:rPr>
          <w:rFonts w:eastAsia="Times New Roman"/>
          <w:b/>
          <w:color w:val="111111"/>
          <w:sz w:val="28"/>
          <w:szCs w:val="28"/>
          <w:lang w:eastAsia="ru-RU"/>
        </w:rPr>
      </w:pP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а</w:t>
      </w:r>
      <w:r w:rsidR="00057226"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збуки</w:t>
      </w:r>
      <w:r w:rsidR="00057226" w:rsidRP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>, проповедники христианства, первые переводчики богослужебных</w:t>
      </w:r>
      <w:r w:rsidR="00057226"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057226" w:rsidRP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>книг с греческого на</w:t>
      </w:r>
      <w:r w:rsid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057226" w:rsidRPr="00057226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славянский</w:t>
      </w:r>
      <w:r w:rsidR="00057226" w:rsidRPr="00057226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057226" w:rsidRPr="00057226">
        <w:rPr>
          <w:rFonts w:ascii="Arial" w:hAnsi="Arial" w:cs="Arial"/>
          <w:color w:val="333333"/>
          <w:sz w:val="28"/>
          <w:szCs w:val="28"/>
          <w:shd w:val="clear" w:color="auto" w:fill="FFFFFF"/>
        </w:rPr>
        <w:t>язык.</w:t>
      </w:r>
    </w:p>
    <w:p w:rsidR="00F15B1D" w:rsidRPr="00057226" w:rsidRDefault="00F15B1D" w:rsidP="00F15B1D">
      <w:pPr>
        <w:spacing w:after="0" w:line="405" w:lineRule="atLeast"/>
        <w:textAlignment w:val="baseline"/>
        <w:rPr>
          <w:rFonts w:eastAsia="Times New Roman"/>
          <w:color w:val="111111"/>
          <w:sz w:val="28"/>
          <w:szCs w:val="28"/>
          <w:lang w:eastAsia="ru-RU"/>
        </w:rPr>
      </w:pPr>
    </w:p>
    <w:p w:rsidR="00F15B1D" w:rsidRPr="006361D1" w:rsidRDefault="006361D1" w:rsidP="00212AFF">
      <w:pPr>
        <w:spacing w:after="0" w:line="405" w:lineRule="atLeast"/>
        <w:jc w:val="center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  <w:r w:rsidRPr="006361D1">
        <w:rPr>
          <w:rFonts w:eastAsia="Times New Roman"/>
          <w:b/>
          <w:color w:val="111111"/>
          <w:sz w:val="42"/>
          <w:szCs w:val="42"/>
          <w:lang w:eastAsia="ru-RU"/>
        </w:rPr>
        <w:t>К</w:t>
      </w:r>
      <w:r w:rsidR="00C5172F">
        <w:rPr>
          <w:rFonts w:eastAsia="Times New Roman"/>
          <w:b/>
          <w:color w:val="111111"/>
          <w:sz w:val="42"/>
          <w:szCs w:val="42"/>
          <w:lang w:eastAsia="ru-RU"/>
        </w:rPr>
        <w:t>И</w:t>
      </w:r>
      <w:r w:rsidRPr="006361D1">
        <w:rPr>
          <w:rFonts w:eastAsia="Times New Roman"/>
          <w:b/>
          <w:color w:val="111111"/>
          <w:sz w:val="42"/>
          <w:szCs w:val="42"/>
          <w:lang w:eastAsia="ru-RU"/>
        </w:rPr>
        <w:t>РИЛЛИЦА</w:t>
      </w:r>
    </w:p>
    <w:p w:rsidR="00057C64" w:rsidRDefault="00057C64" w:rsidP="00057C64">
      <w:pPr>
        <w:spacing w:after="0" w:line="405" w:lineRule="atLeast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</w:p>
    <w:p w:rsidR="00057C64" w:rsidRDefault="006361D1" w:rsidP="00057C64">
      <w:pPr>
        <w:spacing w:after="0" w:line="405" w:lineRule="atLeast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EC83C" wp14:editId="0E0AA422">
            <wp:extent cx="5669280" cy="2948940"/>
            <wp:effectExtent l="0" t="0" r="7620" b="3810"/>
            <wp:docPr id="17" name="Рисунок 17" descr="http://otveti1.ru/uploads/2016-03/1457512811_Poprobuiyte-napisat-neskol-ko-poslovic-ispol-zuya-kirillic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i1.ru/uploads/2016-03/1457512811_Poprobuiyte-napisat-neskol-ko-poslovic-ispol-zuya-kirillicu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64" w:rsidRDefault="00057C64" w:rsidP="00057C64">
      <w:pPr>
        <w:spacing w:after="0" w:line="405" w:lineRule="atLeast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</w:p>
    <w:p w:rsidR="00057C64" w:rsidRDefault="00057C64" w:rsidP="00057C64">
      <w:pPr>
        <w:spacing w:after="0" w:line="405" w:lineRule="atLeast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</w:p>
    <w:p w:rsidR="00F12944" w:rsidRPr="00212AFF" w:rsidRDefault="006361D1" w:rsidP="006361D1">
      <w:pPr>
        <w:spacing w:after="0" w:line="405" w:lineRule="atLeast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  <w:r>
        <w:rPr>
          <w:rFonts w:eastAsia="Times New Roman"/>
          <w:b/>
          <w:color w:val="111111"/>
          <w:sz w:val="42"/>
          <w:szCs w:val="42"/>
          <w:lang w:eastAsia="ru-RU"/>
        </w:rPr>
        <w:t xml:space="preserve">                          </w:t>
      </w:r>
      <w:r w:rsidR="00F12944" w:rsidRPr="0034652A">
        <w:rPr>
          <w:rFonts w:ascii="Helvetica" w:eastAsia="Times New Roman" w:hAnsi="Helvetica"/>
          <w:b/>
          <w:color w:val="111111"/>
          <w:sz w:val="42"/>
          <w:szCs w:val="42"/>
          <w:lang w:eastAsia="ru-RU"/>
        </w:rPr>
        <w:t>Адмирал-дипломат.</w:t>
      </w:r>
    </w:p>
    <w:p w:rsidR="00CD7629" w:rsidRPr="00CD7629" w:rsidRDefault="00CD7629" w:rsidP="00CD7629">
      <w:pPr>
        <w:spacing w:after="0" w:line="405" w:lineRule="atLeast"/>
        <w:jc w:val="center"/>
        <w:textAlignment w:val="baseline"/>
        <w:rPr>
          <w:rFonts w:eastAsia="Times New Roman"/>
          <w:b/>
          <w:color w:val="111111"/>
          <w:sz w:val="42"/>
          <w:szCs w:val="42"/>
          <w:lang w:eastAsia="ru-RU"/>
        </w:rPr>
      </w:pPr>
    </w:p>
    <w:p w:rsidR="00F12944" w:rsidRPr="00F12944" w:rsidRDefault="0034652A" w:rsidP="00F12944">
      <w:pPr>
        <w:spacing w:after="0" w:line="405" w:lineRule="atLeast"/>
        <w:jc w:val="center"/>
        <w:textAlignment w:val="baseline"/>
        <w:rPr>
          <w:rFonts w:eastAsia="Times New Roman"/>
          <w:color w:val="111111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23C20D" wp14:editId="0AD83C73">
            <wp:extent cx="2781300" cy="3832860"/>
            <wp:effectExtent l="0" t="0" r="0" b="0"/>
            <wp:docPr id="1" name="Рисунок 1" descr="адмирал Ф.Ф.Ушаков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адмирал Ф.Ф.Ушаков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46" w:rsidRPr="00EA5EF9" w:rsidRDefault="00F15B1D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</w:pPr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 xml:space="preserve">Адмирал Фёдор Фёдорович </w:t>
      </w:r>
      <w:r w:rsidRPr="00EA5EF9">
        <w:rPr>
          <w:rFonts w:ascii="inherit" w:eastAsia="Times New Roman" w:hAnsi="inherit" w:cs="Helvetica"/>
          <w:iCs/>
          <w:color w:val="222222"/>
          <w:sz w:val="32"/>
          <w:szCs w:val="32"/>
          <w:bdr w:val="none" w:sz="0" w:space="0" w:color="auto" w:frame="1"/>
          <w:lang w:eastAsia="ru-RU"/>
        </w:rPr>
        <w:t>Ушаков</w:t>
      </w:r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 сыграл важную роль в становлении русского флота, его не зря сравнивают с </w:t>
      </w:r>
      <w:r w:rsidRPr="00EA5EF9">
        <w:rPr>
          <w:rFonts w:ascii="inherit" w:eastAsia="Times New Roman" w:hAnsi="inherit" w:cs="Helvetica"/>
          <w:iCs/>
          <w:color w:val="222222"/>
          <w:sz w:val="32"/>
          <w:szCs w:val="32"/>
          <w:bdr w:val="none" w:sz="0" w:space="0" w:color="auto" w:frame="1"/>
          <w:lang w:eastAsia="ru-RU"/>
        </w:rPr>
        <w:t>Суворовым</w:t>
      </w:r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.</w:t>
      </w:r>
      <w:r w:rsidRPr="00EA5EF9">
        <w:rPr>
          <w:rFonts w:ascii="inherit" w:eastAsia="Times New Roman" w:hAnsi="inherit" w:cs="Helvetica"/>
          <w:iCs/>
          <w:color w:val="222222"/>
          <w:sz w:val="32"/>
          <w:szCs w:val="32"/>
          <w:bdr w:val="none" w:sz="0" w:space="0" w:color="auto" w:frame="1"/>
          <w:lang w:eastAsia="ru-RU"/>
        </w:rPr>
        <w:t xml:space="preserve"> Из 43 морских сражений Ушаков не проиграл ни одного.</w:t>
      </w:r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 xml:space="preserve"> Он действовал смело и решительно, под его командованием флот добился блестящих побед у </w:t>
      </w:r>
      <w:proofErr w:type="spellStart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Тендры</w:t>
      </w:r>
      <w:proofErr w:type="spellEnd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 xml:space="preserve">, при </w:t>
      </w:r>
      <w:proofErr w:type="spellStart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Калиакрии</w:t>
      </w:r>
      <w:proofErr w:type="spellEnd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, у острова Корфу…</w:t>
      </w:r>
    </w:p>
    <w:p w:rsidR="00F12944" w:rsidRPr="00CD7629" w:rsidRDefault="00B74546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</w:pPr>
      <w:proofErr w:type="spellStart"/>
      <w:r w:rsidRPr="00EA5EF9">
        <w:rPr>
          <w:rFonts w:ascii="inherit" w:eastAsia="Times New Roman" w:hAnsi="inherit" w:cs="Helvetica"/>
          <w:iCs/>
          <w:color w:val="222222"/>
          <w:sz w:val="32"/>
          <w:szCs w:val="32"/>
          <w:bdr w:val="none" w:sz="0" w:space="0" w:color="auto" w:frame="1"/>
          <w:lang w:eastAsia="ru-RU"/>
        </w:rPr>
        <w:t>Ф.Ф.Ушаков</w:t>
      </w:r>
      <w:proofErr w:type="spellEnd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 родился в</w:t>
      </w:r>
      <w:r w:rsidR="00DB29D9"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1745 г. в</w:t>
      </w:r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 xml:space="preserve"> небогатой дворянской семье, в 1766 году окончил Морской кадетский корпус. Участвовал в русско-турецких войнах 1768-1774 и 1787-1791 годов. В 1789 году произведён в контр-адмиралы. Командуя с 1790 года Черноморским флотом, одержал победы в Керченском сражении, у о. </w:t>
      </w:r>
      <w:proofErr w:type="spellStart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Тендра</w:t>
      </w:r>
      <w:proofErr w:type="spellEnd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 xml:space="preserve">, у мыса </w:t>
      </w:r>
      <w:proofErr w:type="spellStart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Калиакрия</w:t>
      </w:r>
      <w:proofErr w:type="spellEnd"/>
      <w:r w:rsidRPr="00EA5EF9">
        <w:rPr>
          <w:rFonts w:ascii="inherit" w:eastAsia="Times New Roman" w:hAnsi="inherit" w:cs="Helvetica"/>
          <w:color w:val="222222"/>
          <w:sz w:val="32"/>
          <w:szCs w:val="32"/>
          <w:lang w:eastAsia="ru-RU"/>
        </w:rPr>
        <w:t>. С 1793 года — вице-адмирал. Во время Средиземноморского похода 1798-1800 годов проявил себя как крупный флотоводец, искусный политик и дипломат. Показал образцы организации</w:t>
      </w: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взаимодействия армии и флота при овладении Ионическими островами и при освобождении от французов Италии. </w:t>
      </w:r>
    </w:p>
    <w:p w:rsidR="00CD7629" w:rsidRDefault="00F15B1D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</w:pP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lastRenderedPageBreak/>
        <w:t xml:space="preserve"> </w:t>
      </w:r>
    </w:p>
    <w:p w:rsidR="00CD7629" w:rsidRPr="004D4785" w:rsidRDefault="00CD7629" w:rsidP="00627EB1">
      <w:pPr>
        <w:spacing w:before="150" w:after="225" w:line="240" w:lineRule="auto"/>
        <w:jc w:val="both"/>
        <w:textAlignment w:val="baseline"/>
        <w:outlineLvl w:val="1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8B7FBC" wp14:editId="41B0283D">
            <wp:extent cx="2979420" cy="4122420"/>
            <wp:effectExtent l="0" t="0" r="0" b="0"/>
            <wp:docPr id="13" name="Рисунок 13" descr="памятник Ф.Ф.Ушакову на острове Керкира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памятник Ф.Ф.Ушакову на острове Керкира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B1D">
        <w:rPr>
          <w:rFonts w:ascii="Helvetica" w:eastAsia="Times New Roman" w:hAnsi="Helvetica"/>
          <w:color w:val="111111"/>
          <w:sz w:val="42"/>
          <w:szCs w:val="42"/>
          <w:lang w:eastAsia="ru-RU"/>
        </w:rPr>
        <w:t xml:space="preserve"> </w:t>
      </w:r>
      <w:r w:rsidR="00627EB1">
        <w:rPr>
          <w:noProof/>
          <w:lang w:eastAsia="ru-RU"/>
        </w:rPr>
        <w:drawing>
          <wp:inline distT="0" distB="0" distL="0" distR="0" wp14:anchorId="0A676EDA" wp14:editId="3EDD1C46">
            <wp:extent cx="2825013" cy="3546043"/>
            <wp:effectExtent l="0" t="0" r="0" b="0"/>
            <wp:docPr id="9" name="Рисунок 9" descr="http://www.newmartyros.ru/sites/default/files/OPK/2015/10/19/6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wmartyros.ru/sites/default/files/OPK/2015/10/19/67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41" cy="35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5E" w:rsidRPr="00C80231">
        <w:rPr>
          <w:b/>
        </w:rPr>
        <w:t xml:space="preserve">Памятник </w:t>
      </w:r>
      <w:proofErr w:type="spellStart"/>
      <w:r w:rsidR="0045135E" w:rsidRPr="00C80231">
        <w:rPr>
          <w:b/>
        </w:rPr>
        <w:t>Ф.Ф.Ушакову</w:t>
      </w:r>
      <w:proofErr w:type="spellEnd"/>
      <w:r w:rsidR="0045135E" w:rsidRPr="00C80231">
        <w:rPr>
          <w:b/>
        </w:rPr>
        <w:t xml:space="preserve"> на о. </w:t>
      </w:r>
      <w:proofErr w:type="spellStart"/>
      <w:r w:rsidR="004D4785" w:rsidRPr="00C80231">
        <w:rPr>
          <w:b/>
        </w:rPr>
        <w:t>Керкира</w:t>
      </w:r>
      <w:proofErr w:type="spellEnd"/>
      <w:r w:rsidR="004D4785" w:rsidRPr="00C80231">
        <w:rPr>
          <w:b/>
        </w:rPr>
        <w:t xml:space="preserve"> (</w:t>
      </w:r>
      <w:proofErr w:type="gramStart"/>
      <w:r w:rsidR="004D4785" w:rsidRPr="00C80231">
        <w:rPr>
          <w:b/>
        </w:rPr>
        <w:t>Корфу)</w:t>
      </w:r>
      <w:r w:rsidR="00C80231" w:rsidRPr="00C80231">
        <w:rPr>
          <w:b/>
        </w:rPr>
        <w:t xml:space="preserve"> </w:t>
      </w:r>
      <w:r w:rsidR="00C80231">
        <w:rPr>
          <w:b/>
        </w:rPr>
        <w:t xml:space="preserve">  </w:t>
      </w:r>
      <w:proofErr w:type="gramEnd"/>
      <w:r w:rsidR="00C80231">
        <w:rPr>
          <w:b/>
        </w:rPr>
        <w:t xml:space="preserve">  </w:t>
      </w:r>
      <w:r w:rsidR="00C80231" w:rsidRPr="00C80231">
        <w:rPr>
          <w:b/>
        </w:rPr>
        <w:t>Икона Св. Праведного воина Фёдора</w:t>
      </w:r>
      <w:r w:rsidR="00C80231">
        <w:rPr>
          <w:b/>
          <w:sz w:val="24"/>
          <w:szCs w:val="24"/>
        </w:rPr>
        <w:t xml:space="preserve"> (Ушакова)            </w:t>
      </w:r>
    </w:p>
    <w:p w:rsidR="00B95C08" w:rsidRPr="00CD7629" w:rsidRDefault="00F15B1D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</w:pP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Как оказалось,</w:t>
      </w:r>
      <w:r w:rsidR="00DB29D9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</w:t>
      </w:r>
      <w:proofErr w:type="spellStart"/>
      <w:r w:rsidR="00DB29D9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Ф.Ф.Ушаков</w:t>
      </w:r>
      <w:proofErr w:type="spellEnd"/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не только выдающийся флотоводец, но также талантливый </w:t>
      </w:r>
      <w:r w:rsidR="00DB29D9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политик и хороший администратор.</w:t>
      </w: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После капитуляции французского гарнизона на Корфу адмиралу </w:t>
      </w:r>
      <w:proofErr w:type="spellStart"/>
      <w:r w:rsidR="005225D1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>Ф.Ф.Ушакову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 пришлось активно заниматься несвойственной ему деятельностью – обустраивать жизнь на освобождённых греческих островах. Первым делом </w:t>
      </w:r>
      <w:r w:rsidR="005225D1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>Ушаков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 выпустил манифест, который гарантировал жителям всех сословий свободу вероисповедания, права собственности и личности. Затем он сформировал из местных</w:t>
      </w:r>
      <w:r w:rsidR="005225D1"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  <w:t xml:space="preserve"> 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жителей охранный полк. По его предложению на всех Ионических островах провели выборы делегатов, которые прибыли на Корфу и составили ядро «сената», который и начал выработку проекта государственного устройства островов формально под русско-турецким, а фактически русским владычеством. В конце мая 1799 года </w:t>
      </w:r>
      <w:r w:rsidR="005225D1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>Ушаков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 утвердил </w:t>
      </w:r>
      <w:r w:rsidR="005225D1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 xml:space="preserve">«План о учреждении </w:t>
      </w:r>
      <w:r w:rsidR="005225D1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lastRenderedPageBreak/>
        <w:t>правления на освобождённых от французов бывших венецианских островах и о установлении в оных порядка»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. Так возникла Республика Семи Островов, объединившая острова Корфу (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Керкира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),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Паксос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,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Лефкас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,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Кефалиния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, Итака,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Закинф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и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Китира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. Правительство республики в 1803 году возглавил Иоанн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Каподистрия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– будущий министр иностранных дел России (1816—1822 гг.), а в дальнейшем – глава получившей независимой </w:t>
      </w:r>
      <w:proofErr w:type="spellStart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Греции.Республика</w:t>
      </w:r>
      <w:proofErr w:type="spellEnd"/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Семи Островов де-факто стала первым независимым государством на территории современной Греции</w:t>
      </w: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, причем </w:t>
      </w:r>
      <w:r w:rsidR="005225D1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государство с демократической формой управление было создано русским адмиралом, являвшимся к тому же убеждённым </w:t>
      </w:r>
      <w:r w:rsidR="00F12944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монархистом…</w:t>
      </w:r>
    </w:p>
    <w:p w:rsidR="00B95C08" w:rsidRDefault="00F12944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</w:pPr>
      <w:r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 xml:space="preserve"> </w:t>
      </w:r>
      <w:r w:rsidR="00B95C08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В 2001 году Ушаков был канонизирован Русской православной церковью как святой Саранской епархии, а в 2004-м Архиерейский собор причислил его к общецерковным святым – как праведного воина </w:t>
      </w:r>
      <w:r w:rsidR="00B95C08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 xml:space="preserve">Феодора (Ушакова) </w:t>
      </w:r>
      <w:proofErr w:type="spellStart"/>
      <w:r w:rsidR="00B95C08" w:rsidRPr="00CD7629">
        <w:rPr>
          <w:rFonts w:ascii="inherit" w:eastAsia="Times New Roman" w:hAnsi="inherit" w:cs="Helvetica"/>
          <w:iCs/>
          <w:color w:val="222222"/>
          <w:sz w:val="36"/>
          <w:szCs w:val="36"/>
          <w:bdr w:val="none" w:sz="0" w:space="0" w:color="auto" w:frame="1"/>
          <w:lang w:eastAsia="ru-RU"/>
        </w:rPr>
        <w:t>Санаксарского</w:t>
      </w:r>
      <w:proofErr w:type="spellEnd"/>
      <w:r w:rsidR="00B95C08" w:rsidRPr="00CD7629"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  <w:t>.</w:t>
      </w:r>
      <w:r w:rsidR="00CD7629" w:rsidRPr="00CD7629">
        <w:rPr>
          <w:noProof/>
          <w:lang w:eastAsia="ru-RU"/>
        </w:rPr>
        <w:t xml:space="preserve"> </w:t>
      </w:r>
    </w:p>
    <w:p w:rsidR="00CD7629" w:rsidRDefault="00CD7629" w:rsidP="007D6CF7">
      <w:pPr>
        <w:spacing w:after="0" w:line="405" w:lineRule="atLeast"/>
        <w:jc w:val="both"/>
        <w:textAlignment w:val="baseline"/>
        <w:rPr>
          <w:rFonts w:ascii="inherit" w:eastAsia="Times New Roman" w:hAnsi="inherit" w:cs="Helvetica"/>
          <w:color w:val="222222"/>
          <w:sz w:val="36"/>
          <w:szCs w:val="36"/>
          <w:lang w:eastAsia="ru-RU"/>
        </w:rPr>
      </w:pPr>
    </w:p>
    <w:p w:rsidR="004D4785" w:rsidRDefault="00CD7629" w:rsidP="003C15CD">
      <w:pPr>
        <w:spacing w:before="150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812F3" wp14:editId="3D8BD1CA">
            <wp:extent cx="3169920" cy="2545080"/>
            <wp:effectExtent l="0" t="0" r="0" b="7620"/>
            <wp:docPr id="16" name="Рисунок 16" descr="http://pravoslavie.by/images/_conten/2013/10/2-88624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pravoslavie.by/images/_conten/2013/10/2-88624/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85" w:rsidRDefault="00CD7629" w:rsidP="004D4785">
      <w:pPr>
        <w:spacing w:before="150" w:after="225" w:line="240" w:lineRule="auto"/>
        <w:jc w:val="both"/>
        <w:textAlignment w:val="baseline"/>
        <w:outlineLvl w:val="1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 w:rsidRP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 xml:space="preserve">Памятник </w:t>
      </w:r>
      <w:proofErr w:type="spellStart"/>
      <w:r w:rsid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>Ф.Ф.Ушакову</w:t>
      </w:r>
      <w:proofErr w:type="spellEnd"/>
      <w:r w:rsid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 xml:space="preserve"> на о.</w:t>
      </w:r>
      <w:r w:rsidRP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 xml:space="preserve">  </w:t>
      </w:r>
      <w:proofErr w:type="spellStart"/>
      <w:r w:rsidRP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>Закинф</w:t>
      </w:r>
      <w:proofErr w:type="spellEnd"/>
      <w:r w:rsidRPr="004D4785">
        <w:rPr>
          <w:rFonts w:ascii="inherit" w:eastAsia="Times New Roman" w:hAnsi="inherit" w:cs="Helvetica"/>
          <w:b/>
          <w:bCs/>
          <w:color w:val="222222"/>
          <w:sz w:val="24"/>
          <w:szCs w:val="24"/>
          <w:lang w:eastAsia="ru-RU"/>
        </w:rPr>
        <w:t xml:space="preserve"> (Греция).</w:t>
      </w:r>
    </w:p>
    <w:p w:rsidR="00CD7629" w:rsidRPr="004D4785" w:rsidRDefault="00CD7629" w:rsidP="004D4785">
      <w:pPr>
        <w:spacing w:before="150" w:after="225" w:line="240" w:lineRule="auto"/>
        <w:jc w:val="both"/>
        <w:textAlignment w:val="baseline"/>
        <w:outlineLvl w:val="1"/>
        <w:rPr>
          <w:rFonts w:ascii="inherit" w:eastAsia="Times New Roman" w:hAnsi="inherit" w:cs="Helvetica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открытии в 2016 г. бронзового бюста с изображением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Ф.Ф.Ушакова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О.Костин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отметил, для России очень важно то, что памятник на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о.Закинф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установлен по инициативе Греческой Церкви при поддержке мэрии острова. Это свидетельствует о том, что греческий народ сердцем принял святого адмирала Ушакова и глубоко чтит роль России и русского флота в освобождении островов и создании первого независимого греческого государства — Республики Семи Ионических Островов (в 1800-1807 годах).</w:t>
      </w:r>
    </w:p>
    <w:p w:rsidR="00074092" w:rsidRDefault="00074092">
      <w:pPr>
        <w:rPr>
          <w:b/>
          <w:noProof/>
          <w:lang w:eastAsia="ru-RU"/>
        </w:rPr>
      </w:pPr>
    </w:p>
    <w:p w:rsidR="00074092" w:rsidRDefault="00074092">
      <w:pPr>
        <w:rPr>
          <w:b/>
          <w:noProof/>
          <w:lang w:eastAsia="ru-RU"/>
        </w:rPr>
      </w:pPr>
    </w:p>
    <w:p w:rsidR="00074092" w:rsidRDefault="00074092" w:rsidP="003C15CD">
      <w:pPr>
        <w:jc w:val="center"/>
        <w:rPr>
          <w:b/>
          <w:noProof/>
          <w:lang w:eastAsia="ru-RU"/>
        </w:rPr>
      </w:pPr>
      <w:r w:rsidRPr="00074092">
        <w:rPr>
          <w:b/>
          <w:noProof/>
          <w:lang w:eastAsia="ru-RU"/>
        </w:rPr>
        <w:drawing>
          <wp:inline distT="0" distB="0" distL="0" distR="0">
            <wp:extent cx="5061585" cy="3666586"/>
            <wp:effectExtent l="0" t="0" r="5715" b="0"/>
            <wp:docPr id="19" name="Рисунок 19" descr="D:\Мамины документы\ЛЕКЦИИ ПО ИСТОРИИ\Древние народы на территории нашего государства\Северное Причерноморье\Греческие города  поселен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ЛЕКЦИИ ПО ИСТОРИИ\Древние народы на территории нашего государства\Северное Причерноморье\Греческие города  поселентия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44" cy="36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92" w:rsidRDefault="00074092">
      <w:pPr>
        <w:rPr>
          <w:b/>
          <w:noProof/>
          <w:lang w:eastAsia="ru-RU"/>
        </w:rPr>
      </w:pPr>
    </w:p>
    <w:p w:rsidR="00074092" w:rsidRDefault="00074092">
      <w:pPr>
        <w:rPr>
          <w:b/>
          <w:noProof/>
          <w:lang w:eastAsia="ru-RU"/>
        </w:rPr>
      </w:pPr>
    </w:p>
    <w:p w:rsidR="00930D5B" w:rsidRPr="005A2D3A" w:rsidRDefault="001521DF" w:rsidP="003C15CD">
      <w:pPr>
        <w:jc w:val="center"/>
        <w:rPr>
          <w:b/>
        </w:rPr>
      </w:pPr>
      <w:r w:rsidRPr="001521DF">
        <w:rPr>
          <w:b/>
          <w:noProof/>
          <w:lang w:eastAsia="ru-RU"/>
        </w:rPr>
        <w:drawing>
          <wp:inline distT="0" distB="0" distL="0" distR="0">
            <wp:extent cx="4940824" cy="3621888"/>
            <wp:effectExtent l="0" t="0" r="0" b="0"/>
            <wp:docPr id="18" name="Рисунок 18" descr="D:\Мамины документы\ЛЕКЦИИ ПО ИСТОРИИ\Древние народы на территории нашего государства\Северное Причерноморье\Севастополь\3275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ЛЕКЦИИ ПО ИСТОРИИ\Древние народы на территории нашего государства\Северное Причерноморье\Севастополь\327515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18" cy="36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5B" w:rsidRPr="00120940" w:rsidRDefault="00BF71BE" w:rsidP="00930D5B">
      <w:pPr>
        <w:rPr>
          <w:b/>
        </w:rPr>
      </w:pPr>
      <w:r w:rsidRPr="00BF71BE">
        <w:rPr>
          <w:b/>
          <w:color w:val="333333"/>
          <w:shd w:val="clear" w:color="auto" w:fill="FFFFFF"/>
        </w:rPr>
        <w:t>В</w:t>
      </w:r>
      <w:r w:rsidRPr="00BF71BE">
        <w:rPr>
          <w:rFonts w:ascii="Helvetica" w:hAnsi="Helvetica"/>
          <w:b/>
          <w:color w:val="333333"/>
          <w:shd w:val="clear" w:color="auto" w:fill="FFFFFF"/>
        </w:rPr>
        <w:t xml:space="preserve"> 1827 году, спустя почти полвека после основания г. Севастополя, на месте Херсонеса начались раскопки.</w:t>
      </w:r>
      <w:r>
        <w:rPr>
          <w:rStyle w:val="apple-converted-space"/>
          <w:rFonts w:ascii="Helvetica" w:hAnsi="Helvetica"/>
          <w:color w:val="333333"/>
          <w:shd w:val="clear" w:color="auto" w:fill="FFFFFF"/>
        </w:rPr>
        <w:t> </w:t>
      </w:r>
      <w:r w:rsidR="00120940" w:rsidRPr="00120940">
        <w:rPr>
          <w:rFonts w:ascii="Helvetica" w:hAnsi="Helvetica"/>
          <w:b/>
          <w:color w:val="333333"/>
          <w:shd w:val="clear" w:color="auto" w:fill="FFFFFF"/>
        </w:rPr>
        <w:t>В 1996 г. решением ЮНЕСКО Херсонес занесен в сто самых выдающихся памятников мировой культуры.</w:t>
      </w:r>
    </w:p>
    <w:p w:rsidR="00930D5B" w:rsidRDefault="005A2D3A" w:rsidP="003C15CD">
      <w:pPr>
        <w:jc w:val="center"/>
      </w:pPr>
      <w:r w:rsidRPr="005A2D3A">
        <w:rPr>
          <w:noProof/>
          <w:lang w:eastAsia="ru-RU"/>
        </w:rPr>
        <w:lastRenderedPageBreak/>
        <w:drawing>
          <wp:inline distT="0" distB="0" distL="0" distR="0" wp14:anchorId="6427F7FA" wp14:editId="6C61146C">
            <wp:extent cx="6214745" cy="2815402"/>
            <wp:effectExtent l="0" t="0" r="0" b="4445"/>
            <wp:docPr id="21" name="Рисунок 21" descr="D:\Мамины документы\ЛЕКЦИИ ПО ИСТОРИИ\Древние народы на территории нашего государства\Боспорское царство\49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ЛЕКЦИИ ПО ИСТОРИИ\Древние народы на территории нашего государства\Боспорское царство\4987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57" cy="28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36" w:rsidRPr="009209E7" w:rsidRDefault="005B5D44" w:rsidP="00435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D44">
        <w:rPr>
          <w:noProof/>
          <w:lang w:eastAsia="ru-RU"/>
        </w:rPr>
        <w:drawing>
          <wp:inline distT="0" distB="0" distL="0" distR="0" wp14:anchorId="79E7DED8" wp14:editId="4F5D057F">
            <wp:extent cx="2695866" cy="4047316"/>
            <wp:effectExtent l="0" t="0" r="0" b="0"/>
            <wp:docPr id="20" name="Рисунок 20" descr="D:\Мамины документы\ЛЕКЦИИ ПО ИСТОРИИ\Древние народы на территории нашего государства\Боспорское царство\Pantikap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ЛЕКЦИИ ПО ИСТОРИИ\Древние народы на территории нашего государства\Боспорское царство\Pantikape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9" cy="41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9E7">
        <w:rPr>
          <w:rFonts w:ascii="Times New Roman" w:hAnsi="Times New Roman" w:cs="Times New Roman"/>
          <w:b/>
          <w:sz w:val="28"/>
          <w:szCs w:val="28"/>
        </w:rPr>
        <w:t>Пантикапей (Керчь)</w:t>
      </w:r>
      <w:r w:rsidR="0030111B" w:rsidRPr="009209E7">
        <w:rPr>
          <w:rFonts w:ascii="Times New Roman" w:hAnsi="Times New Roman" w:cs="Times New Roman"/>
          <w:color w:val="212121"/>
          <w:sz w:val="27"/>
          <w:szCs w:val="27"/>
          <w:shd w:val="clear" w:color="auto" w:fill="FFFFFF"/>
        </w:rPr>
        <w:t xml:space="preserve"> -</w:t>
      </w:r>
      <w:r w:rsidR="009209E7" w:rsidRPr="009209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9209E7" w:rsidRPr="00920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столица </w:t>
      </w:r>
      <w:proofErr w:type="spellStart"/>
      <w:r w:rsidR="009209E7" w:rsidRPr="00920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Боспорского</w:t>
      </w:r>
      <w:proofErr w:type="spellEnd"/>
      <w:r w:rsidR="009209E7" w:rsidRPr="00920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государства, существовавшего в античную эпоху на берегах нынешнего Керченского и Таманского полуостровов. Название Пантикапей, возможно, имеет иранские или фракийские корни и</w:t>
      </w:r>
      <w:r w:rsidR="009209E7" w:rsidRPr="009209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9209E7" w:rsidRPr="009209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означает в переводе "рыбный путь".</w:t>
      </w:r>
      <w:r w:rsidR="009209E7" w:rsidRPr="009209E7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30111B" w:rsidRPr="009209E7">
        <w:rPr>
          <w:rFonts w:ascii="Times New Roman" w:hAnsi="Times New Roman" w:cs="Times New Roman"/>
          <w:color w:val="212121"/>
          <w:sz w:val="27"/>
          <w:szCs w:val="27"/>
          <w:shd w:val="clear" w:color="auto" w:fill="FFFFFF"/>
        </w:rPr>
        <w:t xml:space="preserve"> Именно по этому пути из Крыма в Грецию и города Малой Азии возили зерно и вино в прекрасных лаковых амфорах, а в дубовых бочках, выложенных морскими водорослями – свежую рыбу. Кстати, говорят, что рыбу удавалось сохранить живой на всем протяжении долгого пути в корабельных трюмах – вот такие высокие технологии практиковали до нашей эры жители </w:t>
      </w:r>
      <w:proofErr w:type="spellStart"/>
      <w:r w:rsidR="0030111B" w:rsidRPr="009209E7">
        <w:rPr>
          <w:rFonts w:ascii="Times New Roman" w:hAnsi="Times New Roman" w:cs="Times New Roman"/>
          <w:color w:val="212121"/>
          <w:sz w:val="27"/>
          <w:szCs w:val="27"/>
          <w:shd w:val="clear" w:color="auto" w:fill="FFFFFF"/>
        </w:rPr>
        <w:t>Боспорского</w:t>
      </w:r>
      <w:proofErr w:type="spellEnd"/>
      <w:r w:rsidR="0030111B" w:rsidRPr="009209E7">
        <w:rPr>
          <w:rFonts w:ascii="Times New Roman" w:hAnsi="Times New Roman" w:cs="Times New Roman"/>
          <w:color w:val="212121"/>
          <w:sz w:val="27"/>
          <w:szCs w:val="27"/>
          <w:shd w:val="clear" w:color="auto" w:fill="FFFFFF"/>
        </w:rPr>
        <w:t xml:space="preserve"> царства.</w:t>
      </w:r>
      <w:r w:rsidR="00435570" w:rsidRPr="009209E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435570" w:rsidRPr="009209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Древние греки считали, что</w:t>
      </w:r>
      <w:r w:rsidR="00435570" w:rsidRPr="009209E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35570" w:rsidRPr="009209E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Пантикапей</w:t>
      </w:r>
      <w:r w:rsidR="00435570" w:rsidRPr="009209E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35570" w:rsidRPr="009209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 как раз на границе Европы</w:t>
      </w:r>
      <w:r w:rsidR="00435570" w:rsidRPr="009209E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35570" w:rsidRPr="009209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Азии.</w:t>
      </w:r>
    </w:p>
    <w:sectPr w:rsidR="007A2E36" w:rsidRPr="00920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5C0476"/>
    <w:multiLevelType w:val="multilevel"/>
    <w:tmpl w:val="8F067BFE"/>
    <w:lvl w:ilvl="0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075"/>
        </w:tabs>
        <w:ind w:left="90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795"/>
        </w:tabs>
        <w:ind w:left="97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515"/>
        </w:tabs>
        <w:ind w:left="10515" w:hanging="360"/>
      </w:pPr>
      <w:rPr>
        <w:rFonts w:ascii="Wingdings" w:hAnsi="Wingdings" w:hint="default"/>
        <w:sz w:val="20"/>
      </w:rPr>
    </w:lvl>
  </w:abstractNum>
  <w:abstractNum w:abstractNumId="1">
    <w:nsid w:val="63CC5A14"/>
    <w:multiLevelType w:val="multilevel"/>
    <w:tmpl w:val="0ADE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B5"/>
    <w:rsid w:val="00023A65"/>
    <w:rsid w:val="00026EAD"/>
    <w:rsid w:val="00057226"/>
    <w:rsid w:val="00057C64"/>
    <w:rsid w:val="00060C2C"/>
    <w:rsid w:val="00074092"/>
    <w:rsid w:val="000C4B70"/>
    <w:rsid w:val="000E37B5"/>
    <w:rsid w:val="00120940"/>
    <w:rsid w:val="001521DF"/>
    <w:rsid w:val="001A6819"/>
    <w:rsid w:val="001F1BF1"/>
    <w:rsid w:val="00212AFF"/>
    <w:rsid w:val="0028230E"/>
    <w:rsid w:val="002A2D1B"/>
    <w:rsid w:val="002B6B8F"/>
    <w:rsid w:val="0030111B"/>
    <w:rsid w:val="00306C0A"/>
    <w:rsid w:val="00311B2D"/>
    <w:rsid w:val="00331EF3"/>
    <w:rsid w:val="0034652A"/>
    <w:rsid w:val="003C15CD"/>
    <w:rsid w:val="003F5486"/>
    <w:rsid w:val="00435570"/>
    <w:rsid w:val="0045135E"/>
    <w:rsid w:val="004561D0"/>
    <w:rsid w:val="004A64E7"/>
    <w:rsid w:val="004C4CE2"/>
    <w:rsid w:val="004D4785"/>
    <w:rsid w:val="004E5B73"/>
    <w:rsid w:val="00513330"/>
    <w:rsid w:val="005225D1"/>
    <w:rsid w:val="005A2D3A"/>
    <w:rsid w:val="005B5D44"/>
    <w:rsid w:val="005B5DBB"/>
    <w:rsid w:val="005C1ACB"/>
    <w:rsid w:val="00627EB1"/>
    <w:rsid w:val="006361D1"/>
    <w:rsid w:val="006A33D2"/>
    <w:rsid w:val="006B4DD2"/>
    <w:rsid w:val="006F4D7E"/>
    <w:rsid w:val="00727760"/>
    <w:rsid w:val="007A2E36"/>
    <w:rsid w:val="007D6CF7"/>
    <w:rsid w:val="00816AD7"/>
    <w:rsid w:val="008279F9"/>
    <w:rsid w:val="008F542A"/>
    <w:rsid w:val="009209E7"/>
    <w:rsid w:val="00930D5B"/>
    <w:rsid w:val="009425DB"/>
    <w:rsid w:val="00943CD3"/>
    <w:rsid w:val="009511C7"/>
    <w:rsid w:val="00953C16"/>
    <w:rsid w:val="00956AFD"/>
    <w:rsid w:val="00962F0B"/>
    <w:rsid w:val="009B351E"/>
    <w:rsid w:val="009B4C33"/>
    <w:rsid w:val="009D5C00"/>
    <w:rsid w:val="00A6436A"/>
    <w:rsid w:val="00A74C4A"/>
    <w:rsid w:val="00AB1A3A"/>
    <w:rsid w:val="00AE4FA7"/>
    <w:rsid w:val="00B74546"/>
    <w:rsid w:val="00B95C08"/>
    <w:rsid w:val="00BB3DCE"/>
    <w:rsid w:val="00BF04F2"/>
    <w:rsid w:val="00BF71BE"/>
    <w:rsid w:val="00C07D22"/>
    <w:rsid w:val="00C5172F"/>
    <w:rsid w:val="00C80231"/>
    <w:rsid w:val="00C83A5B"/>
    <w:rsid w:val="00CD368D"/>
    <w:rsid w:val="00CD7629"/>
    <w:rsid w:val="00DB29D9"/>
    <w:rsid w:val="00DF0E55"/>
    <w:rsid w:val="00E05969"/>
    <w:rsid w:val="00EA5EF9"/>
    <w:rsid w:val="00F12944"/>
    <w:rsid w:val="00F1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255F1-D8ED-41AB-9953-F641073C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7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5B73"/>
  </w:style>
  <w:style w:type="character" w:styleId="a4">
    <w:name w:val="Strong"/>
    <w:basedOn w:val="a0"/>
    <w:uiPriority w:val="22"/>
    <w:qFormat/>
    <w:rsid w:val="004E5B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ocean-media.su/wp-content/uploads/2015/02/01_ushak.jpg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ocean-media.su/wp-content/uploads/2015/02/09_ushak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136</cp:revision>
  <dcterms:created xsi:type="dcterms:W3CDTF">2016-10-23T13:58:00Z</dcterms:created>
  <dcterms:modified xsi:type="dcterms:W3CDTF">2016-12-02T11:50:00Z</dcterms:modified>
</cp:coreProperties>
</file>