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B11" w:rsidRDefault="00E31B11" w:rsidP="00564BAF">
      <w:pPr>
        <w:shd w:val="clear" w:color="auto" w:fill="FFFFFF"/>
        <w:spacing w:after="255" w:line="360" w:lineRule="atLeast"/>
        <w:rPr>
          <w:rFonts w:ascii="Arial" w:hAnsi="Arial" w:cs="Arial"/>
          <w:b/>
          <w:bCs/>
          <w:color w:val="252525"/>
          <w:sz w:val="52"/>
          <w:szCs w:val="52"/>
          <w:lang w:eastAsia="ru-RU"/>
        </w:rPr>
      </w:pPr>
      <w:r w:rsidRPr="000F6D0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alt="http://gazeta-rassvet.ru/wp-content/uploads/2016/11/1ce0fe8d75ebba276ec7396744c78691.jpg" style="width:465pt;height:350.25pt;visibility:visible">
            <v:imagedata r:id="rId4" o:title=""/>
          </v:shape>
        </w:pict>
      </w:r>
    </w:p>
    <w:p w:rsidR="00E31B11" w:rsidRDefault="00E31B11" w:rsidP="00564BAF">
      <w:pPr>
        <w:shd w:val="clear" w:color="auto" w:fill="FFFFFF"/>
        <w:spacing w:after="255" w:line="360" w:lineRule="atLeast"/>
        <w:rPr>
          <w:rFonts w:ascii="Arial" w:hAnsi="Arial" w:cs="Arial"/>
          <w:b/>
          <w:bCs/>
          <w:color w:val="252525"/>
          <w:sz w:val="52"/>
          <w:szCs w:val="52"/>
          <w:lang w:eastAsia="ru-RU"/>
        </w:rPr>
      </w:pPr>
    </w:p>
    <w:p w:rsidR="00E31B11" w:rsidRPr="00564BAF" w:rsidRDefault="00E31B11" w:rsidP="00564BAF">
      <w:pPr>
        <w:shd w:val="clear" w:color="auto" w:fill="FFFFFF"/>
        <w:spacing w:after="255" w:line="360" w:lineRule="atLeast"/>
        <w:jc w:val="center"/>
        <w:rPr>
          <w:rFonts w:ascii="Arial" w:hAnsi="Arial" w:cs="Arial"/>
          <w:b/>
          <w:bCs/>
          <w:color w:val="252525"/>
          <w:sz w:val="52"/>
          <w:szCs w:val="52"/>
          <w:lang w:eastAsia="ru-RU"/>
        </w:rPr>
      </w:pPr>
      <w:r w:rsidRPr="00564BAF">
        <w:rPr>
          <w:rFonts w:ascii="Arial" w:hAnsi="Arial" w:cs="Arial"/>
          <w:b/>
          <w:bCs/>
          <w:color w:val="252525"/>
          <w:sz w:val="52"/>
          <w:szCs w:val="52"/>
          <w:lang w:eastAsia="ru-RU"/>
        </w:rPr>
        <w:t>30 сентября 1941 года началась битва за Москву – самое масштабное сражение, повлиявшее на ход Великой Отечественной и Второй Мировой войн. Здесь, у порога столицы нашей Родины, впервые потерпели серьёзное поражение гитлеровские армии, прошедшие победоносным маршем половину Европы.</w:t>
      </w:r>
    </w:p>
    <w:p w:rsidR="00E31B11" w:rsidRDefault="00E31B11" w:rsidP="000331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E31B11" w:rsidRPr="00033139" w:rsidRDefault="00E31B11" w:rsidP="000331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03313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Битва под Москвой занимает особое место в истории войны Германии против СССР. Она характеризовалась крайней напряженностью, сложностью и огромным размахом боевых действий. Сражение за столицу Советского Союза продолжалось более шести месяцев и велось на фронте протяженностью около 2 тысяч километров.</w:t>
      </w:r>
    </w:p>
    <w:p w:rsidR="00E31B11" w:rsidRPr="00033139" w:rsidRDefault="00E31B11" w:rsidP="0003313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03313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К осени 1941 года военное положение Советского Союза было сложным и опасным. Стратегической инициативой владели немецкие войска, хотя главные замыслы командования вермахта </w:t>
      </w:r>
      <w:r>
        <w:rPr>
          <w:rFonts w:ascii="Times New Roman" w:hAnsi="Times New Roman" w:cs="Times New Roman"/>
          <w:color w:val="252525"/>
          <w:sz w:val="32"/>
          <w:szCs w:val="32"/>
          <w:lang w:eastAsia="ru-RU"/>
        </w:rPr>
        <w:t>предполагавшие</w:t>
      </w:r>
      <w:r w:rsidRPr="00033139">
        <w:rPr>
          <w:rFonts w:ascii="Times New Roman" w:hAnsi="Times New Roman" w:cs="Times New Roman"/>
          <w:color w:val="252525"/>
          <w:sz w:val="32"/>
          <w:szCs w:val="32"/>
          <w:lang w:eastAsia="ru-RU"/>
        </w:rPr>
        <w:t xml:space="preserve"> взятие Москвы в течение первых</w:t>
      </w:r>
      <w:r>
        <w:rPr>
          <w:rFonts w:ascii="Times New Roman" w:hAnsi="Times New Roman" w:cs="Times New Roman"/>
          <w:color w:val="252525"/>
          <w:sz w:val="32"/>
          <w:szCs w:val="32"/>
          <w:lang w:eastAsia="ru-RU"/>
        </w:rPr>
        <w:t xml:space="preserve"> трёх или четырёх месяцев войны,</w:t>
      </w:r>
      <w:r>
        <w:rPr>
          <w:rFonts w:ascii="Arial" w:hAnsi="Arial" w:cs="Arial"/>
          <w:color w:val="252525"/>
          <w:sz w:val="24"/>
          <w:szCs w:val="24"/>
          <w:lang w:eastAsia="ru-RU"/>
        </w:rPr>
        <w:t xml:space="preserve"> </w:t>
      </w:r>
      <w:r w:rsidRPr="0003313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срывались в сражениях с Красной Армией. Группа армий "Центр" не смогла прорваться к Москве летом 1941 года.</w:t>
      </w:r>
    </w:p>
    <w:p w:rsidR="00E31B11" w:rsidRDefault="00E31B11"/>
    <w:p w:rsidR="00E31B11" w:rsidRDefault="00E31B11" w:rsidP="00033139">
      <w:pPr>
        <w:shd w:val="clear" w:color="auto" w:fill="FFFFFF"/>
        <w:spacing w:after="255" w:line="360" w:lineRule="atLeast"/>
        <w:ind w:left="-284" w:firstLine="284"/>
        <w:jc w:val="both"/>
        <w:rPr>
          <w:rFonts w:ascii="Arial" w:hAnsi="Arial" w:cs="Arial"/>
          <w:color w:val="252525"/>
          <w:sz w:val="24"/>
          <w:szCs w:val="24"/>
          <w:lang w:eastAsia="ru-RU"/>
        </w:rPr>
      </w:pPr>
      <w:r w:rsidRPr="000F6D0A">
        <w:rPr>
          <w:noProof/>
          <w:lang w:eastAsia="ru-RU"/>
        </w:rPr>
        <w:pict>
          <v:shape id="Рисунок 4" o:spid="_x0000_i1026" type="#_x0000_t75" alt="http://www.klaipeda1945.org/wp-content/uploads/2016/06/22.06.2016-1386240597_bitvamoskva-1.jpg" style="width:512.25pt;height:426pt;visibility:visible">
            <v:imagedata r:id="rId5" o:title=""/>
          </v:shape>
        </w:pict>
      </w:r>
      <w:r>
        <w:rPr>
          <w:rFonts w:ascii="Arial" w:hAnsi="Arial" w:cs="Arial"/>
          <w:color w:val="252525"/>
          <w:sz w:val="24"/>
          <w:szCs w:val="24"/>
          <w:lang w:eastAsia="ru-RU"/>
        </w:rPr>
        <w:t xml:space="preserve"> </w:t>
      </w:r>
    </w:p>
    <w:p w:rsidR="00E31B11" w:rsidRDefault="00E31B11"/>
    <w:p w:rsidR="00E31B11" w:rsidRDefault="00E31B11" w:rsidP="003471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:rsidR="00E31B11" w:rsidRDefault="00E31B11" w:rsidP="003471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:rsidR="00E31B11" w:rsidRDefault="00E31B11" w:rsidP="003471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:rsidR="00E31B11" w:rsidRPr="00347175" w:rsidRDefault="00E31B11" w:rsidP="003471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34717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Основным рубежом сопротивления на подступах к Москве стала Можайская линия обороны. Всего на этом рубеже от "Московского моря" до слияния р. Угра с Окой (230 км) в составе четырех советских армий насчитывалось лишь около 90 тысяч человек.</w:t>
      </w:r>
    </w:p>
    <w:p w:rsidR="00E31B11" w:rsidRPr="00347175" w:rsidRDefault="00E31B11" w:rsidP="003471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34717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 середины октября до начала ноября шли упорные бои на Можайском рубеже. Советские войска оказывали упорное сопротивление отборным соединениям вермахта и задержали их на рубеже рек Лама, Руза и Нара.</w:t>
      </w:r>
    </w:p>
    <w:p w:rsidR="00E31B11" w:rsidRPr="00347175" w:rsidRDefault="00E31B11" w:rsidP="003471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34717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Тяжелые бои шли и в районе Калинина. Однако немецкие войска оказались неподготовленными к успешным действиям в распутицу и при понижении температуры. Потери группы армий "Центр" только с 1 по 17 октября составили 50 тысяч человек. План операции "Тайфун" не был выполнен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E31B11" w:rsidRDefault="00E31B11" w:rsidP="003471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0F6D0A">
        <w:rPr>
          <w:noProof/>
          <w:lang w:eastAsia="ru-RU"/>
        </w:rPr>
        <w:pict>
          <v:shape id="Рисунок 24" o:spid="_x0000_i1027" type="#_x0000_t75" alt="http://lingvostranovedcheskiy.academic.ru/pictures/lingvostranovedcheskiy/001-119_(009-127)_img_264.jpg" style="width:303.75pt;height:237pt;visibility:visible">
            <v:imagedata r:id="rId6" o:title=""/>
          </v:shape>
        </w:pict>
      </w:r>
    </w:p>
    <w:p w:rsidR="00E31B11" w:rsidRPr="000E3229" w:rsidRDefault="00E31B11" w:rsidP="000E322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C321C"/>
          <w:sz w:val="18"/>
          <w:szCs w:val="18"/>
        </w:rPr>
      </w:pPr>
      <w:r>
        <w:rPr>
          <w:rFonts w:ascii="inherit" w:hAnsi="inherit" w:cs="inherit"/>
          <w:b/>
          <w:bCs/>
          <w:color w:val="3C321C"/>
          <w:sz w:val="27"/>
          <w:szCs w:val="27"/>
          <w:bdr w:val="none" w:sz="0" w:space="0" w:color="auto" w:frame="1"/>
        </w:rPr>
        <w:t xml:space="preserve">                               Соотношение сил и средств на 5 декабря 1941 г.</w:t>
      </w:r>
    </w:p>
    <w:tbl>
      <w:tblPr>
        <w:tblW w:w="15288" w:type="dxa"/>
        <w:tblInd w:w="2" w:type="dxa"/>
        <w:tblBorders>
          <w:top w:val="single" w:sz="6" w:space="0" w:color="D9CEB4"/>
          <w:left w:val="single" w:sz="6" w:space="0" w:color="D9CEB4"/>
          <w:bottom w:val="single" w:sz="6" w:space="0" w:color="D9CEB4"/>
          <w:right w:val="single" w:sz="6" w:space="0" w:color="D9CEB4"/>
        </w:tblBorders>
        <w:tblCellMar>
          <w:left w:w="0" w:type="dxa"/>
          <w:right w:w="0" w:type="dxa"/>
        </w:tblCellMar>
        <w:tblLook w:val="00A0"/>
      </w:tblPr>
      <w:tblGrid>
        <w:gridCol w:w="3969"/>
        <w:gridCol w:w="3685"/>
        <w:gridCol w:w="5845"/>
        <w:gridCol w:w="1789"/>
      </w:tblGrid>
      <w:tr w:rsidR="00E31B11" w:rsidRPr="00BD2A26">
        <w:tc>
          <w:tcPr>
            <w:tcW w:w="3969" w:type="dxa"/>
            <w:tcBorders>
              <w:top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Силы и средства</w:t>
            </w:r>
          </w:p>
        </w:tc>
        <w:tc>
          <w:tcPr>
            <w:tcW w:w="368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Советские войска</w:t>
            </w:r>
          </w:p>
        </w:tc>
        <w:tc>
          <w:tcPr>
            <w:tcW w:w="584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Немецко-фашистские войска</w:t>
            </w:r>
          </w:p>
        </w:tc>
        <w:tc>
          <w:tcPr>
            <w:tcW w:w="0" w:type="auto"/>
            <w:tcBorders>
              <w:top w:val="single" w:sz="6" w:space="0" w:color="D9CEB4"/>
              <w:left w:val="single" w:sz="6" w:space="0" w:color="D9CEB4"/>
              <w:bottom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</w:pPr>
            <w:r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  <w:t>Соотношение</w:t>
            </w:r>
          </w:p>
        </w:tc>
      </w:tr>
      <w:tr w:rsidR="00E31B11" w:rsidRPr="00BD2A26">
        <w:tc>
          <w:tcPr>
            <w:tcW w:w="3969" w:type="dxa"/>
            <w:tcBorders>
              <w:top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Личный состав, тыс. чел.</w:t>
            </w:r>
          </w:p>
        </w:tc>
        <w:tc>
          <w:tcPr>
            <w:tcW w:w="368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1100</w:t>
            </w:r>
          </w:p>
        </w:tc>
        <w:tc>
          <w:tcPr>
            <w:tcW w:w="584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1708</w:t>
            </w:r>
          </w:p>
        </w:tc>
        <w:tc>
          <w:tcPr>
            <w:tcW w:w="0" w:type="auto"/>
            <w:tcBorders>
              <w:top w:val="single" w:sz="6" w:space="0" w:color="D9CEB4"/>
              <w:left w:val="single" w:sz="6" w:space="0" w:color="D9CEB4"/>
              <w:bottom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</w:pPr>
            <w:r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  <w:t>1:1,5</w:t>
            </w:r>
          </w:p>
        </w:tc>
      </w:tr>
      <w:tr w:rsidR="00E31B11" w:rsidRPr="00BD2A26">
        <w:tc>
          <w:tcPr>
            <w:tcW w:w="3969" w:type="dxa"/>
            <w:tcBorders>
              <w:top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Орудия и минометы, ед.</w:t>
            </w:r>
          </w:p>
        </w:tc>
        <w:tc>
          <w:tcPr>
            <w:tcW w:w="368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7652</w:t>
            </w:r>
          </w:p>
        </w:tc>
        <w:tc>
          <w:tcPr>
            <w:tcW w:w="584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13500</w:t>
            </w:r>
          </w:p>
        </w:tc>
        <w:tc>
          <w:tcPr>
            <w:tcW w:w="0" w:type="auto"/>
            <w:tcBorders>
              <w:top w:val="single" w:sz="6" w:space="0" w:color="D9CEB4"/>
              <w:left w:val="single" w:sz="6" w:space="0" w:color="D9CEB4"/>
              <w:bottom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</w:pPr>
            <w:r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  <w:t>1:1,8</w:t>
            </w:r>
          </w:p>
        </w:tc>
      </w:tr>
      <w:tr w:rsidR="00E31B11" w:rsidRPr="00BD2A26">
        <w:tc>
          <w:tcPr>
            <w:tcW w:w="3969" w:type="dxa"/>
            <w:tcBorders>
              <w:top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Танки, ед.</w:t>
            </w:r>
          </w:p>
        </w:tc>
        <w:tc>
          <w:tcPr>
            <w:tcW w:w="368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774</w:t>
            </w:r>
          </w:p>
        </w:tc>
        <w:tc>
          <w:tcPr>
            <w:tcW w:w="584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6" w:space="0" w:color="D9CEB4"/>
              <w:left w:val="single" w:sz="6" w:space="0" w:color="D9CEB4"/>
              <w:bottom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</w:pPr>
            <w:r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  <w:t>1:1,5</w:t>
            </w:r>
          </w:p>
        </w:tc>
      </w:tr>
      <w:tr w:rsidR="00E31B11" w:rsidRPr="00BD2A26">
        <w:tc>
          <w:tcPr>
            <w:tcW w:w="3969" w:type="dxa"/>
            <w:tcBorders>
              <w:top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Самолеты, ед.</w:t>
            </w:r>
          </w:p>
        </w:tc>
        <w:tc>
          <w:tcPr>
            <w:tcW w:w="368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1000</w:t>
            </w:r>
          </w:p>
        </w:tc>
        <w:tc>
          <w:tcPr>
            <w:tcW w:w="5845" w:type="dxa"/>
            <w:tcBorders>
              <w:top w:val="single" w:sz="6" w:space="0" w:color="D9CEB4"/>
              <w:left w:val="single" w:sz="6" w:space="0" w:color="D9CEB4"/>
              <w:bottom w:val="single" w:sz="6" w:space="0" w:color="D9CEB4"/>
              <w:right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Pr="006D2002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</w:pPr>
            <w:r w:rsidRPr="006D2002">
              <w:rPr>
                <w:rFonts w:ascii="inherit" w:hAnsi="inherit" w:cs="inherit"/>
                <w:color w:val="817A6A"/>
                <w:sz w:val="32"/>
                <w:szCs w:val="32"/>
                <w:lang w:eastAsia="ru-RU"/>
              </w:rPr>
              <w:t>615</w:t>
            </w:r>
          </w:p>
        </w:tc>
        <w:tc>
          <w:tcPr>
            <w:tcW w:w="0" w:type="auto"/>
            <w:tcBorders>
              <w:top w:val="single" w:sz="6" w:space="0" w:color="D9CEB4"/>
              <w:left w:val="single" w:sz="6" w:space="0" w:color="D9CEB4"/>
              <w:bottom w:val="single" w:sz="6" w:space="0" w:color="D9CEB4"/>
            </w:tcBorders>
            <w:tcMar>
              <w:top w:w="195" w:type="dxa"/>
              <w:left w:w="105" w:type="dxa"/>
              <w:bottom w:w="195" w:type="dxa"/>
              <w:right w:w="105" w:type="dxa"/>
            </w:tcMar>
          </w:tcPr>
          <w:p w:rsidR="00E31B11" w:rsidRDefault="00E31B11">
            <w:pPr>
              <w:spacing w:after="0" w:line="240" w:lineRule="atLeast"/>
              <w:textAlignment w:val="baseline"/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</w:pPr>
            <w:r>
              <w:rPr>
                <w:rFonts w:ascii="inherit" w:hAnsi="inherit" w:cs="inherit"/>
                <w:color w:val="817A6A"/>
                <w:sz w:val="20"/>
                <w:szCs w:val="20"/>
                <w:lang w:eastAsia="ru-RU"/>
              </w:rPr>
              <w:t>1,6:1</w:t>
            </w:r>
          </w:p>
        </w:tc>
      </w:tr>
    </w:tbl>
    <w:p w:rsidR="00E31B11" w:rsidRPr="008A507B" w:rsidRDefault="00E31B11" w:rsidP="005948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8A507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15-18 ноября началось новое наступление группы армий "Центр". Главные удары наносились в направлении на Клин, Рогачев - в обход Москвы с севера и на Тулу, Каширу - в обход Москвы с юга. Завязались упорные бои. Немецкие войска продвигались вперед. 22 ноября танки генерала Г. Гота вошли в Клин, через два дня дивизии генерала К.К. Рокоссовского вынуждены были оставить Истру, а 28 ноября авангарды 7-й танковой дивизии противника вышли к каналу Москва - Волга, в районе Яхромы, форсировали р. Нара севернее и южнее Наро-Фоминска, подошли к Кашире с юга. Дальше немецким войскам продвинуться не удалось.</w:t>
      </w:r>
    </w:p>
    <w:p w:rsidR="00E31B11" w:rsidRDefault="00E31B11" w:rsidP="00A6660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0F6D0A">
        <w:rPr>
          <w:noProof/>
          <w:lang w:eastAsia="ru-RU"/>
        </w:rPr>
        <w:pict>
          <v:shape id="Рисунок 3" o:spid="_x0000_i1028" type="#_x0000_t75" alt="http://e-kurier.info/uploaded/image/2015YEAR/KURIER49/f_21469300.jpg" style="width:213.75pt;height:320.25pt;visibility:visible">
            <v:imagedata r:id="rId7" o:title=""/>
          </v:shape>
        </w:pict>
      </w:r>
      <w:r>
        <w:rPr>
          <w:noProof/>
          <w:lang w:eastAsia="ru-RU"/>
        </w:rPr>
        <w:t xml:space="preserve">                </w:t>
      </w:r>
      <w:r w:rsidRPr="000F6D0A">
        <w:rPr>
          <w:noProof/>
          <w:lang w:eastAsia="ru-RU"/>
        </w:rPr>
        <w:pict>
          <v:shape id="Рисунок 18" o:spid="_x0000_i1029" type="#_x0000_t75" alt="наши силы неисчислимы" style="width:222pt;height:326.25pt;visibility:visible">
            <v:imagedata r:id="rId8" o:title=""/>
          </v:shape>
        </w:pict>
      </w:r>
    </w:p>
    <w:p w:rsidR="00E31B11" w:rsidRDefault="00E31B11" w:rsidP="008C44C7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 w:rsidRPr="008A507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27 ноября в районе Каширы и 29 ноября севернее Москвы советские войска нанесли контрудары по южным и северным группировкам немцев. 3-5 декабря 1-я ударная, 16-я и 20-я армии контратаковали немецкие войска в районах Яхромы, Красной Поляны и Крюкова. В эти же дни войска 33-й армии при содействии части сил 43-й армии разгромили прорвавшиеся войска противника, а их остатки отбросила за р. Н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ара. 50-я армия, усиленная 1-м гвардейским</w:t>
      </w:r>
      <w:r w:rsidRPr="008A507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конным корпусом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A507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отбила атаки немецких войск севернее Тулы.</w:t>
      </w:r>
      <w:r w:rsidRPr="005D6B6A">
        <w:rPr>
          <w:noProof/>
          <w:lang w:eastAsia="ru-RU"/>
        </w:rPr>
        <w:t xml:space="preserve"> </w:t>
      </w:r>
    </w:p>
    <w:p w:rsidR="00E31B11" w:rsidRDefault="00E31B11" w:rsidP="008C44C7">
      <w:pPr>
        <w:shd w:val="clear" w:color="auto" w:fill="FFFFFF"/>
        <w:spacing w:after="0" w:line="240" w:lineRule="auto"/>
        <w:jc w:val="center"/>
        <w:rPr>
          <w:noProof/>
          <w:lang w:eastAsia="ru-RU"/>
        </w:rPr>
      </w:pPr>
      <w:r w:rsidRPr="000F6D0A">
        <w:rPr>
          <w:noProof/>
          <w:lang w:eastAsia="ru-RU"/>
        </w:rPr>
        <w:pict>
          <v:shape id="Рисунок 7" o:spid="_x0000_i1030" type="#_x0000_t75" alt="oborona-protivotankovyjj-rov" style="width:435pt;height:269.25pt;visibility:visible">
            <v:imagedata r:id="rId9" o:title=""/>
          </v:shape>
        </w:pict>
      </w:r>
    </w:p>
    <w:p w:rsidR="00E31B11" w:rsidRPr="00152046" w:rsidRDefault="00E31B11" w:rsidP="00FB658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52046">
        <w:rPr>
          <w:rFonts w:ascii="Times New Roman" w:hAnsi="Times New Roman" w:cs="Times New Roman"/>
          <w:color w:val="000000"/>
          <w:sz w:val="32"/>
          <w:szCs w:val="32"/>
        </w:rPr>
        <w:t>Большое внимание уделялось созданию мощных оборонительных рубежей на подступах к столице и подготовке самого города к обороне. Усилия военного командования и партийных органов Москвы и области сосредоточились на строительстве в тылу войск Западного фронта Вяземской линии обороны.</w:t>
      </w:r>
    </w:p>
    <w:p w:rsidR="00E31B11" w:rsidRPr="00152046" w:rsidRDefault="00E31B11" w:rsidP="00FB658C">
      <w:pPr>
        <w:shd w:val="clear" w:color="auto" w:fill="FFFFFF"/>
        <w:spacing w:before="100" w:beforeAutospacing="1" w:after="100" w:afterAutospacing="1" w:line="240" w:lineRule="auto"/>
        <w:jc w:val="both"/>
        <w:rPr>
          <w:noProof/>
          <w:sz w:val="32"/>
          <w:szCs w:val="32"/>
          <w:lang w:eastAsia="ru-RU"/>
        </w:rPr>
      </w:pPr>
      <w:r w:rsidRPr="00152046">
        <w:rPr>
          <w:rFonts w:ascii="Times New Roman" w:hAnsi="Times New Roman" w:cs="Times New Roman"/>
          <w:color w:val="000000"/>
          <w:sz w:val="32"/>
          <w:szCs w:val="32"/>
        </w:rPr>
        <w:t>16 июля Государственный Комитет Обороны принял решение о строительстве Можайской линии обороны.</w:t>
      </w:r>
      <w:r w:rsidRPr="00152046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Было сформировано 12 дивизий народного ополчения, 56 истребительных батальонов, 25 рабочих и коммунистических батальонов. Сотни тысяч жителей столицы в осеннюю стужу и распутицу возводили оборонительные сооружения. В короткий срок были построены внешний оборонительный пояс и укрепления внутри города. Противотанковые рвы, лесные завалы, металлические ежи опоясали Москву с северо-запада, запада и юго-запада.</w:t>
      </w:r>
    </w:p>
    <w:p w:rsidR="00E31B11" w:rsidRPr="00152046" w:rsidRDefault="00E31B11" w:rsidP="00C8717B">
      <w:pPr>
        <w:pStyle w:val="NormalWeb"/>
        <w:shd w:val="clear" w:color="auto" w:fill="FFFFFF"/>
        <w:spacing w:before="0" w:beforeAutospacing="0" w:after="270" w:afterAutospacing="0"/>
        <w:jc w:val="both"/>
        <w:textAlignment w:val="baseline"/>
        <w:rPr>
          <w:color w:val="000000"/>
          <w:sz w:val="32"/>
          <w:szCs w:val="32"/>
        </w:rPr>
      </w:pPr>
      <w:r w:rsidRPr="00152046">
        <w:rPr>
          <w:color w:val="000000"/>
          <w:sz w:val="32"/>
          <w:szCs w:val="32"/>
        </w:rPr>
        <w:t xml:space="preserve"> Ежедневно в течение длительного времени работало 85—100 тысяч москвичей, причем три четверти строителей составляли женщины. Это был подвиг москвичей, заслуживший большую признательность всего народа.</w:t>
      </w:r>
    </w:p>
    <w:p w:rsidR="00E31B11" w:rsidRPr="00FB658C" w:rsidRDefault="00E31B11" w:rsidP="005948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31B11" w:rsidRDefault="00E31B11" w:rsidP="0060128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0F6D0A">
        <w:rPr>
          <w:noProof/>
          <w:lang w:eastAsia="ru-RU"/>
        </w:rPr>
        <w:pict>
          <v:shape id="Рисунок 22" o:spid="_x0000_i1031" type="#_x0000_t75" alt="https://www.mos.ru/static/images/9may/bitva/8.jpg" style="width:465.75pt;height:343.5pt;visibility:visible">
            <v:imagedata r:id="rId10" o:title=""/>
          </v:shape>
        </w:pict>
      </w:r>
    </w:p>
    <w:p w:rsidR="00E31B11" w:rsidRDefault="00E31B11" w:rsidP="0060128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C8717B">
        <w:rPr>
          <w:color w:val="000000"/>
          <w:sz w:val="32"/>
          <w:szCs w:val="32"/>
        </w:rPr>
        <w:t xml:space="preserve">Мероприятия Государственного Комитета Обороны и Ставки, направленные на укрепление противовоздушной обороны столицы, а также большая работа, проделанная по подготовке населения Москвы к борьбе с воздушным противником, резко повысили мобилизационную готовность к отражению воздушного нападения. </w:t>
      </w:r>
    </w:p>
    <w:p w:rsidR="00E31B11" w:rsidRDefault="00E31B11" w:rsidP="0060128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</w:p>
    <w:p w:rsidR="00E31B11" w:rsidRDefault="00E31B11" w:rsidP="0060128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noProof/>
        </w:rPr>
      </w:pPr>
      <w:r w:rsidRPr="000F6D0A">
        <w:rPr>
          <w:noProof/>
        </w:rPr>
        <w:pict>
          <v:shape id="Рисунок 2" o:spid="_x0000_i1032" type="#_x0000_t75" alt="voennoe-nebo-moskvy" style="width:245.25pt;height:144.75pt;visibility:visible">
            <v:imagedata r:id="rId11" o:title=""/>
          </v:shape>
        </w:pict>
      </w:r>
      <w:r w:rsidRPr="00601288">
        <w:rPr>
          <w:noProof/>
        </w:rPr>
        <w:t xml:space="preserve"> </w:t>
      </w:r>
      <w:r w:rsidRPr="000F6D0A">
        <w:rPr>
          <w:noProof/>
        </w:rPr>
        <w:pict>
          <v:shape id="Рисунок 5" o:spid="_x0000_i1033" type="#_x0000_t75" alt="https://ulanovka.ru/uploads/old_images/users/34914/21.JPEG" style="width:228pt;height:145.5pt;visibility:visible">
            <v:imagedata r:id="rId12" o:title=""/>
          </v:shape>
        </w:pict>
      </w:r>
    </w:p>
    <w:p w:rsidR="00E31B11" w:rsidRDefault="00E31B11" w:rsidP="0060128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32"/>
          <w:szCs w:val="32"/>
        </w:rPr>
      </w:pPr>
    </w:p>
    <w:p w:rsidR="00E31B11" w:rsidRDefault="00E31B11" w:rsidP="00601288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</w:rPr>
      </w:pPr>
      <w:r w:rsidRPr="00C8717B">
        <w:rPr>
          <w:color w:val="000000"/>
          <w:sz w:val="32"/>
          <w:szCs w:val="32"/>
        </w:rPr>
        <w:t>Благодаря хорошо продуманной системе ПВО, воинскому мастерству и героизму ее бойцов и командиров Москва была спасена от крупных разрушений. За период с 21 июля по 15 августа 1941 года из 1700 вражеских самолетов, участвовавших в 18 налетах на Москву, в город прорвалось лишь 70. При этом на подступах к столице было сбито около 200 бомбардировщиков противника.</w:t>
      </w:r>
    </w:p>
    <w:p w:rsidR="00E31B11" w:rsidRPr="00EB17B5" w:rsidRDefault="00E31B11" w:rsidP="005948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:rsidR="00E31B11" w:rsidRPr="008A507B" w:rsidRDefault="00E31B11" w:rsidP="005948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</w:p>
    <w:p w:rsidR="00E31B11" w:rsidRPr="00A2477B" w:rsidRDefault="00E31B11" w:rsidP="008C44C7">
      <w:pPr>
        <w:spacing w:before="300"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Рисунок 26" o:spid="_x0000_s1026" type="#_x0000_t75" alt="http://ic.pics.livejournal.com/sobiainnen/6146988/517276/517276_original.jpg" style="position:absolute;left:0;text-align:left;margin-left:-.3pt;margin-top:0;width:254.4pt;height:372pt;z-index:-251658240;visibility:visible" wrapcoords="-64 0 -64 21556 21600 21556 21600 0 -64 0">
            <v:imagedata r:id="rId13" o:title=""/>
            <w10:wrap type="tight"/>
          </v:shape>
        </w:pict>
      </w:r>
      <w:r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В ноябре о</w:t>
      </w:r>
      <w:r w:rsidRPr="00A2477B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 xml:space="preserve">жесточенные бои шли уже в 100-120 км от Москвы, крупные танковые группы пытались прорваться по Волоколамскому шоссе к столице. </w:t>
      </w:r>
      <w:bookmarkStart w:id="0" w:name="_GoBack"/>
      <w:bookmarkEnd w:id="0"/>
      <w:r w:rsidRPr="00A2477B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Советским войскам, оборонявшим Москву, был отдан приказ остановить врага любой ценой.</w:t>
      </w:r>
    </w:p>
    <w:p w:rsidR="00E31B11" w:rsidRPr="00A2477B" w:rsidRDefault="00E31B11" w:rsidP="008C44C7">
      <w:pPr>
        <w:spacing w:before="300"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eastAsia="ru-RU"/>
        </w:rPr>
      </w:pPr>
      <w:r w:rsidRPr="00A2477B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Среди других соединений Советской Армии в бой с противником ринулась 316-я стрелковая дивизия под командованием генерал-майора Ивана Панфилова. В том бою прославились 28 человек из личного состава 4-й роты 2-го батальона 1075-го стрелкового полка. 16 ноября, когда началось новое наступление немцев на Москву, бойцы совершили подвиг, уничтожив в ходе 4-часового боя 18 вражеских танков. Все 28 человек погибли.</w:t>
      </w:r>
      <w:r w:rsidRPr="005D706F">
        <w:rPr>
          <w:noProof/>
          <w:lang w:eastAsia="ru-RU"/>
        </w:rPr>
        <w:t xml:space="preserve"> </w:t>
      </w:r>
      <w:r w:rsidRPr="000F6D0A">
        <w:rPr>
          <w:noProof/>
          <w:lang w:eastAsia="ru-RU"/>
        </w:rPr>
        <w:pict>
          <v:shape id="Рисунок 1" o:spid="_x0000_i1034" type="#_x0000_t75" alt="Расчёт противотанкового ружья ПТРД-41 на позиции во время битвы за Москву. Московская область, зима 1941 1942 года" style="width:403.5pt;height:303pt;visibility:visible">
            <v:imagedata r:id="rId14" o:title=""/>
          </v:shape>
        </w:pict>
      </w:r>
    </w:p>
    <w:p w:rsidR="00E31B11" w:rsidRPr="00A066C0" w:rsidRDefault="00E31B11" w:rsidP="00A066C0">
      <w:pPr>
        <w:spacing w:before="300"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eastAsia="ru-RU"/>
        </w:rPr>
      </w:pPr>
      <w:r w:rsidRPr="00A066C0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В октябре 2</w:t>
      </w:r>
      <w:r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016 министр культуры РФ В.Р.</w:t>
      </w:r>
      <w:r w:rsidRPr="00A066C0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Мединский критически отозвался о скептиках, которые ставят под сомнение подвиг 28 панфиловцев.</w:t>
      </w:r>
    </w:p>
    <w:p w:rsidR="00E31B11" w:rsidRPr="00A066C0" w:rsidRDefault="00E31B11" w:rsidP="00A066C0">
      <w:pPr>
        <w:spacing w:before="300"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eastAsia="ru-RU"/>
        </w:rPr>
      </w:pPr>
      <w:r w:rsidRPr="00A066C0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 xml:space="preserve">«Мое глубочайшее убеждение заключается в том, что даже, если бы эта история была выдумана от начала и до конца, даже, если бы не было Панфилова, даже если бы не было ничего — это святая легенда, к которой просто нельзя прикасаться» </w:t>
      </w:r>
    </w:p>
    <w:p w:rsidR="00E31B11" w:rsidRPr="00A066C0" w:rsidRDefault="00E31B11" w:rsidP="00A066C0">
      <w:pPr>
        <w:spacing w:before="300"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eastAsia="ru-RU"/>
        </w:rPr>
      </w:pPr>
      <w:r w:rsidRPr="00A066C0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Российский режиссер, сценарист и продюсер фильма «28 панфиловцев» Андрей Шальопа уверен, что подвиг действительно имел место. «Подвиг был рассказан и записан со слов очевидцев, сразу получил широкий резонанс в народе, настолько большой, что последовали одна статья за другой. И в итоге о панфиловцах писали в течение всей войны», — утверждает Шальопа.</w:t>
      </w:r>
    </w:p>
    <w:p w:rsidR="00E31B11" w:rsidRDefault="00E31B11" w:rsidP="00A066C0">
      <w:pPr>
        <w:spacing w:before="300"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eastAsia="ru-RU"/>
        </w:rPr>
      </w:pPr>
      <w:r w:rsidRPr="00A066C0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«Не знаю, почему мозолят глаза подвиги. Вероятно, потому что есть люди, не способные на поступки, и им нужно оправдывать свою слабость. А докопаться до того, что было или не было, всегда возможно» — добавляет режиссер.</w:t>
      </w:r>
    </w:p>
    <w:p w:rsidR="00E31B11" w:rsidRPr="00A066C0" w:rsidRDefault="00E31B11" w:rsidP="00A066C0">
      <w:pPr>
        <w:spacing w:before="300"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lang w:eastAsia="ru-RU"/>
        </w:rPr>
      </w:pPr>
      <w:r w:rsidRPr="00A066C0">
        <w:rPr>
          <w:rFonts w:ascii="Times New Roman" w:hAnsi="Times New Roman" w:cs="Times New Roman"/>
          <w:color w:val="333333"/>
          <w:sz w:val="32"/>
          <w:szCs w:val="32"/>
          <w:lang w:eastAsia="ru-RU"/>
        </w:rPr>
        <w:t>В России и во многих бывших республиках СССР установлены стелы и памятники с именами 28 человек, защищавших нашу столицу в годы Великой Отечественной войны, упоминаются они и в официальном гимне Москвы.</w:t>
      </w:r>
    </w:p>
    <w:p w:rsidR="00E31B11" w:rsidRDefault="00E31B11" w:rsidP="00A066C0">
      <w:pPr>
        <w:jc w:val="center"/>
        <w:rPr>
          <w:noProof/>
          <w:lang w:eastAsia="ru-RU"/>
        </w:rPr>
      </w:pPr>
      <w:r w:rsidRPr="000F6D0A">
        <w:rPr>
          <w:noProof/>
          <w:lang w:eastAsia="ru-RU"/>
        </w:rPr>
        <w:pict>
          <v:shape id="Рисунок 27" o:spid="_x0000_i1035" type="#_x0000_t75" alt="Мемориал у разъезда Дубосеково, посвящённый подвигу 28 героев-панфиловцев." style="width:388.5pt;height:290.25pt;visibility:visible">
            <v:imagedata r:id="rId15" o:title=""/>
          </v:shape>
        </w:pict>
      </w:r>
    </w:p>
    <w:p w:rsidR="00E31B11" w:rsidRDefault="00E31B11" w:rsidP="00A066C0">
      <w:pPr>
        <w:jc w:val="center"/>
        <w:rPr>
          <w:noProof/>
          <w:lang w:eastAsia="ru-RU"/>
        </w:rPr>
      </w:pPr>
    </w:p>
    <w:p w:rsidR="00E31B11" w:rsidRDefault="00E31B11" w:rsidP="00460C30">
      <w:pPr>
        <w:pStyle w:val="NormalWeb"/>
        <w:shd w:val="clear" w:color="auto" w:fill="FFFFFF"/>
        <w:spacing w:line="390" w:lineRule="atLeast"/>
        <w:jc w:val="both"/>
        <w:textAlignment w:val="baseline"/>
        <w:rPr>
          <w:rFonts w:ascii="Arial" w:hAnsi="Arial" w:cs="Arial"/>
          <w:color w:val="1E1E1E"/>
          <w:sz w:val="26"/>
          <w:szCs w:val="26"/>
        </w:rPr>
      </w:pPr>
      <w:r w:rsidRPr="00DC25A2">
        <w:rPr>
          <w:noProof/>
        </w:rPr>
        <w:pict>
          <v:shape id="_x0000_i1036" type="#_x0000_t75" alt="http://kadnavy.mskobr.ru/images/cms/data/gallery/parad_na_krasnoj_plowadi_7_noyabrya_2014_goda/10409065319518.jpg" style="width:463.5pt;height:183.75pt;visibility:visible">
            <v:imagedata r:id="rId16" o:title=""/>
          </v:shape>
        </w:pict>
      </w:r>
    </w:p>
    <w:p w:rsidR="00E31B11" w:rsidRDefault="00E31B11" w:rsidP="00460C30">
      <w:pPr>
        <w:pStyle w:val="NormalWeb"/>
        <w:shd w:val="clear" w:color="auto" w:fill="FFFFFF"/>
        <w:spacing w:line="390" w:lineRule="atLeast"/>
        <w:textAlignment w:val="baseline"/>
        <w:rPr>
          <w:rFonts w:ascii="Arial" w:hAnsi="Arial" w:cs="Arial"/>
          <w:color w:val="1E1E1E"/>
          <w:sz w:val="26"/>
          <w:szCs w:val="26"/>
        </w:rPr>
      </w:pPr>
    </w:p>
    <w:p w:rsidR="00E31B11" w:rsidRPr="00F0552C" w:rsidRDefault="00E31B11" w:rsidP="00460C30">
      <w:pPr>
        <w:pStyle w:val="NormalWeb"/>
        <w:shd w:val="clear" w:color="auto" w:fill="FFFFFF"/>
        <w:spacing w:line="390" w:lineRule="atLeast"/>
        <w:jc w:val="both"/>
        <w:textAlignment w:val="baseline"/>
        <w:rPr>
          <w:rStyle w:val="Strong"/>
          <w:rFonts w:ascii="Arial" w:hAnsi="Arial" w:cs="Arial"/>
          <w:b w:val="0"/>
          <w:bCs w:val="0"/>
          <w:color w:val="1E1E1E"/>
          <w:sz w:val="26"/>
          <w:szCs w:val="26"/>
        </w:rPr>
      </w:pPr>
      <w:r>
        <w:rPr>
          <w:rFonts w:ascii="Arial" w:hAnsi="Arial" w:cs="Arial"/>
          <w:color w:val="1E1E1E"/>
          <w:sz w:val="26"/>
          <w:szCs w:val="26"/>
        </w:rPr>
        <w:t>В 2004 году 7 ноября было законодательно увековечено как День воинской славы России в честь военного парада на Красной площади в Москве в 1941 году. И что бы ни говорили сторонники и противники этого шествия — сегодня это символ единства народов новой России, того единства, которое помогло советскому народу выстоять и победить. Одновременно это и дань памяти солдатам, которые в те трагические для страны дни прямо с парада на Красной площади ушли в вечность с верой в Победу и пониманием, что немногие из них ее увидят. По своей значимости этот памятный парад сравним с шествием «Бессмертного полка» после юбилейного Парада Победы 9 мая.</w:t>
      </w:r>
    </w:p>
    <w:p w:rsidR="00E31B11" w:rsidRDefault="00E31B11" w:rsidP="00460C30">
      <w:pPr>
        <w:pStyle w:val="NormalWeb"/>
        <w:shd w:val="clear" w:color="auto" w:fill="FFFFFF"/>
        <w:spacing w:line="390" w:lineRule="atLeast"/>
        <w:textAlignment w:val="baseline"/>
        <w:rPr>
          <w:rStyle w:val="Strong"/>
          <w:rFonts w:ascii="inherit" w:hAnsi="inherit" w:cs="inherit"/>
          <w:color w:val="1E1E1E"/>
          <w:sz w:val="26"/>
          <w:szCs w:val="26"/>
          <w:bdr w:val="none" w:sz="0" w:space="0" w:color="auto" w:frame="1"/>
        </w:rPr>
      </w:pPr>
    </w:p>
    <w:p w:rsidR="00E31B11" w:rsidRDefault="00E31B11" w:rsidP="00460C30">
      <w:pPr>
        <w:pStyle w:val="NormalWeb"/>
        <w:shd w:val="clear" w:color="auto" w:fill="FFFFFF"/>
        <w:spacing w:line="390" w:lineRule="atLeast"/>
        <w:textAlignment w:val="baseline"/>
        <w:rPr>
          <w:rStyle w:val="Strong"/>
          <w:rFonts w:ascii="inherit" w:hAnsi="inherit" w:cs="inherit"/>
          <w:color w:val="1E1E1E"/>
          <w:sz w:val="26"/>
          <w:szCs w:val="26"/>
          <w:bdr w:val="none" w:sz="0" w:space="0" w:color="auto" w:frame="1"/>
        </w:rPr>
      </w:pPr>
      <w:r w:rsidRPr="00DC25A2">
        <w:rPr>
          <w:noProof/>
        </w:rPr>
        <w:pict>
          <v:shape id="_x0000_i1037" type="#_x0000_t75" alt="http://rusplt.ru/netcat_files/userfiles4/061115_parad_istoria_600.jpg" style="width:450pt;height:300pt;visibility:visible">
            <v:imagedata r:id="rId17" o:title=""/>
          </v:shape>
        </w:pict>
      </w:r>
    </w:p>
    <w:p w:rsidR="00E31B11" w:rsidRDefault="00E31B11" w:rsidP="00460C30">
      <w:pPr>
        <w:pStyle w:val="NormalWeb"/>
        <w:shd w:val="clear" w:color="auto" w:fill="FFFFFF"/>
        <w:spacing w:line="390" w:lineRule="atLeast"/>
        <w:ind w:left="-567" w:firstLine="567"/>
        <w:jc w:val="center"/>
        <w:textAlignment w:val="baseline"/>
        <w:rPr>
          <w:rStyle w:val="Strong"/>
          <w:rFonts w:ascii="inherit" w:hAnsi="inherit" w:cs="inherit"/>
          <w:color w:val="1E1E1E"/>
          <w:sz w:val="26"/>
          <w:szCs w:val="26"/>
          <w:bdr w:val="none" w:sz="0" w:space="0" w:color="auto" w:frame="1"/>
        </w:rPr>
      </w:pPr>
      <w:r w:rsidRPr="00DC25A2">
        <w:rPr>
          <w:noProof/>
        </w:rPr>
        <w:pict>
          <v:shape id="_x0000_i1038" type="#_x0000_t75" alt="http://www.klinci.ru/upload/gallery/145345907692053300.jpg" style="width:431.25pt;height:282.75pt;visibility:visible">
            <v:imagedata r:id="rId18" o:title=""/>
          </v:shape>
        </w:pict>
      </w:r>
    </w:p>
    <w:p w:rsidR="00E31B11" w:rsidRPr="001901B4" w:rsidRDefault="00E31B11" w:rsidP="00460C30">
      <w:pPr>
        <w:pStyle w:val="NormalWeb"/>
        <w:shd w:val="clear" w:color="auto" w:fill="FFFFFF"/>
        <w:spacing w:line="390" w:lineRule="atLeast"/>
        <w:jc w:val="both"/>
        <w:textAlignment w:val="baseline"/>
        <w:rPr>
          <w:color w:val="1E1E1E"/>
          <w:sz w:val="28"/>
          <w:szCs w:val="28"/>
        </w:rPr>
      </w:pPr>
      <w:r w:rsidRPr="001901B4">
        <w:rPr>
          <w:color w:val="1E1E1E"/>
          <w:sz w:val="28"/>
          <w:szCs w:val="28"/>
        </w:rPr>
        <w:t>Легендарный военный парад в честь 24-й годовщины Октябрьской революции состоялся в самый разгар битвы за Москву. Тогда двухмиллионная группировка немецких армий «Центр» находилась в 50 километрах от столицы. Москва была на осадном положении, с 16 октября шла эвакуация, на улицах строились оборонительные сооружения и ходили слухи, что Сталин и Политбюро покинули город.</w:t>
      </w:r>
    </w:p>
    <w:p w:rsidR="00E31B11" w:rsidRPr="001901B4" w:rsidRDefault="00E31B11" w:rsidP="00460C30">
      <w:pPr>
        <w:pStyle w:val="NormalWeb"/>
        <w:shd w:val="clear" w:color="auto" w:fill="FFFFFF"/>
        <w:spacing w:line="390" w:lineRule="atLeast"/>
        <w:jc w:val="both"/>
        <w:textAlignment w:val="baseline"/>
        <w:rPr>
          <w:color w:val="1E1E1E"/>
          <w:sz w:val="28"/>
          <w:szCs w:val="28"/>
        </w:rPr>
      </w:pPr>
      <w:r w:rsidRPr="001901B4">
        <w:rPr>
          <w:color w:val="1E1E1E"/>
          <w:sz w:val="28"/>
          <w:szCs w:val="28"/>
        </w:rPr>
        <w:t>24 октября Сталин приказал командующему войсками Московского военного округа генералу Артемьеву и командующему ВВС генералу Жигареву начать подготовку к параду в условиях полной секретности. Военный парад должен был пройти в Москве, Куйбышеве (1935–1991 гг., ныне Самара) и Воронеже. В этот же день Гитлером был назначен парад своих войск в поверженной Москве, а немецким солдатам и офицерам выдавалась парадная форма.</w:t>
      </w:r>
    </w:p>
    <w:p w:rsidR="00E31B11" w:rsidRDefault="00E31B11" w:rsidP="00460C30">
      <w:pPr>
        <w:pStyle w:val="NormalWeb"/>
        <w:shd w:val="clear" w:color="auto" w:fill="FFFFFF"/>
        <w:spacing w:line="390" w:lineRule="atLeast"/>
        <w:ind w:firstLine="142"/>
        <w:jc w:val="both"/>
        <w:textAlignment w:val="baseline"/>
        <w:rPr>
          <w:color w:val="1E1E1E"/>
          <w:sz w:val="28"/>
          <w:szCs w:val="28"/>
        </w:rPr>
      </w:pPr>
      <w:r w:rsidRPr="001901B4">
        <w:rPr>
          <w:color w:val="1E1E1E"/>
          <w:sz w:val="28"/>
          <w:szCs w:val="28"/>
        </w:rPr>
        <w:t>В легендарном параде участвовали около 28 тысяч человек, 140 артиллерийских орудий, 160 танков и 232 автомашины. По Красной площади шли курсанты Окружного военно-политического и Краснознаменного артиллерийского училищ, полк 2-й Московской стрелковой дивизии, полк 332-й дивизии имени Фрунзе, стрелковые, кавалерийские и танковые части дивизии имени Дзержинского, Московский флотский экипаж, Особый батальон военного совета МВО и МЗО, батальон бывших красногвардейцев, два батальона Всеобуча, два артполка Московской зоны обороны, сводный зенитный полк ПВО, два танковых батальона резерва Ставки (прибыли из Мурманска и Архангельска). Авиация из-за сильного снегопада и ограниченной видимости участия в параде не принимала.</w:t>
      </w:r>
    </w:p>
    <w:p w:rsidR="00E31B11" w:rsidRPr="00076113" w:rsidRDefault="00E31B11" w:rsidP="00460C30">
      <w:pPr>
        <w:jc w:val="both"/>
        <w:rPr>
          <w:rFonts w:ascii="Times New Roman" w:hAnsi="Times New Roman" w:cs="Times New Roman"/>
          <w:sz w:val="32"/>
          <w:szCs w:val="32"/>
        </w:rPr>
      </w:pPr>
      <w:r w:rsidRPr="00076113">
        <w:rPr>
          <w:rFonts w:ascii="Times New Roman" w:hAnsi="Times New Roman" w:cs="Times New Roman"/>
          <w:color w:val="252525"/>
          <w:sz w:val="32"/>
          <w:szCs w:val="32"/>
          <w:lang w:eastAsia="ru-RU"/>
        </w:rPr>
        <w:t>При ЦК ВЛКСМ в Москве была организована Центральная диверсионно-разведывательная школа (в/ч 9903 Разведуправления штаба Западного фронта). Молодёжь рвалась мстить оккупантам. На первую запись в кинотеатре «Колизей» пришло три тысячи комсомольцев, хотя в школу набирали только две тысячи.</w:t>
      </w:r>
    </w:p>
    <w:p w:rsidR="00E31B11" w:rsidRPr="00C676B3" w:rsidRDefault="00E31B11" w:rsidP="00460C30">
      <w:pPr>
        <w:pStyle w:val="NormalWeb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r w:rsidRPr="00076113">
        <w:rPr>
          <w:color w:val="252525"/>
          <w:sz w:val="32"/>
          <w:szCs w:val="32"/>
        </w:rPr>
        <w:t xml:space="preserve"> Большинство выпускников школы ушли воевать за линию фронта во время битвы за Москву. Из двух тысяч диверсантов погибла почти половина, из них около 350 пропали без вести. 150 человек попали в плен и приняли мученическую смерть. Среди них – разведчицы Зоя Космодемьянская и Вера Волошина, одновременно ушедшие со своими группами в немецкий тыл 21 ноября 1941 года и не вернувшиеся с задания</w:t>
      </w:r>
      <w:r w:rsidRPr="00C676B3">
        <w:rPr>
          <w:sz w:val="32"/>
          <w:szCs w:val="32"/>
        </w:rPr>
        <w:t>…</w:t>
      </w:r>
      <w:r w:rsidRPr="00C676B3">
        <w:rPr>
          <w:rFonts w:ascii="Arial" w:hAnsi="Arial" w:cs="Arial"/>
          <w:sz w:val="32"/>
          <w:szCs w:val="32"/>
        </w:rPr>
        <w:t xml:space="preserve"> </w:t>
      </w:r>
      <w:r w:rsidRPr="00C676B3">
        <w:rPr>
          <w:sz w:val="32"/>
          <w:szCs w:val="32"/>
        </w:rPr>
        <w:t>Руководили подпольной работой специалисты Особой группы (2 отдела) во главе с П.А. Судоплатовым. Для нужд подполья только Особая группа располагала 59 складами с оружием и боеприпасами. Чекистское подполье имело 21 переносную и 6 стационарных радиостанций, множество явочных квартир.</w:t>
      </w:r>
    </w:p>
    <w:p w:rsidR="00E31B11" w:rsidRPr="00C676B3" w:rsidRDefault="00E31B11" w:rsidP="00460C30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  <w:r w:rsidRPr="00126FC6">
        <w:rPr>
          <w:noProof/>
        </w:rPr>
        <w:pict>
          <v:shape id="_x0000_i1039" type="#_x0000_t75" alt="http://irkipedia.ru/sites/default/files/illustr/image30512898.jpg" style="width:212.25pt;height:274.5pt;visibility:visible">
            <v:imagedata r:id="rId19" o:title=""/>
          </v:shape>
        </w:pict>
      </w:r>
      <w:r>
        <w:rPr>
          <w:noProof/>
        </w:rPr>
        <w:t xml:space="preserve">           </w:t>
      </w:r>
      <w:r w:rsidRPr="00126FC6">
        <w:rPr>
          <w:noProof/>
        </w:rPr>
        <w:pict>
          <v:shape id="_x0000_i1040" type="#_x0000_t75" alt="https://upload.wikimedia.org/wikipedia/commons/3/3a/Vera_Voloshina.jpg" style="width:186.75pt;height:279pt;visibility:visible">
            <v:imagedata r:id="rId20" o:title=""/>
          </v:shape>
        </w:pict>
      </w:r>
    </w:p>
    <w:p w:rsidR="00E31B11" w:rsidRPr="002C4B67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  <w:r>
        <w:rPr>
          <w:color w:val="3C321C"/>
          <w:sz w:val="28"/>
          <w:szCs w:val="28"/>
        </w:rPr>
        <w:t>Зоя Космодемьянская                                  Вера Волошина</w:t>
      </w: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color w:val="3C321C"/>
          <w:sz w:val="28"/>
          <w:szCs w:val="28"/>
        </w:rPr>
      </w:pPr>
    </w:p>
    <w:p w:rsidR="00E31B11" w:rsidRDefault="00E31B11" w:rsidP="00460C30">
      <w:pPr>
        <w:shd w:val="clear" w:color="auto" w:fill="FFFFFF"/>
        <w:spacing w:after="255" w:line="360" w:lineRule="atLeast"/>
        <w:jc w:val="both"/>
        <w:rPr>
          <w:noProof/>
          <w:lang w:eastAsia="ru-RU"/>
        </w:rPr>
      </w:pPr>
      <w:r w:rsidRPr="00126FC6">
        <w:rPr>
          <w:noProof/>
          <w:lang w:eastAsia="ru-RU"/>
        </w:rPr>
        <w:pict>
          <v:shape id="_x0000_i1041" type="#_x0000_t75" alt="http://www.turizmvnn.ru/files/system/foto/5768428.jpg" style="width:465.75pt;height:349.5pt;visibility:visible">
            <v:imagedata r:id="rId21" o:title=""/>
          </v:shape>
        </w:pict>
      </w:r>
    </w:p>
    <w:p w:rsidR="00E31B11" w:rsidRDefault="00E31B11" w:rsidP="00460C30">
      <w:pPr>
        <w:shd w:val="clear" w:color="auto" w:fill="FFFFFF"/>
        <w:spacing w:after="255" w:line="360" w:lineRule="atLeast"/>
        <w:jc w:val="both"/>
        <w:rPr>
          <w:noProof/>
          <w:lang w:eastAsia="ru-RU"/>
        </w:rPr>
      </w:pPr>
      <w:r w:rsidRPr="00126FC6">
        <w:rPr>
          <w:noProof/>
          <w:lang w:eastAsia="ru-RU"/>
        </w:rPr>
        <w:pict>
          <v:shape id="_x0000_i1042" type="#_x0000_t75" alt="http://xallyava.ru/images/Pamjatniki/Geroyam/ef9b3218368c1a2762ac6bbc365dca3f.jpg" style="width:466.5pt;height:302.25pt;visibility:visible">
            <v:imagedata r:id="rId22" o:title=""/>
          </v:shape>
        </w:pict>
      </w:r>
    </w:p>
    <w:p w:rsidR="00E31B11" w:rsidRDefault="00E31B11" w:rsidP="00460C30">
      <w:pPr>
        <w:shd w:val="clear" w:color="auto" w:fill="FFFFFF"/>
        <w:spacing w:after="255" w:line="360" w:lineRule="atLeast"/>
        <w:jc w:val="both"/>
        <w:rPr>
          <w:noProof/>
          <w:lang w:eastAsia="ru-RU"/>
        </w:rPr>
      </w:pPr>
    </w:p>
    <w:p w:rsidR="00E31B11" w:rsidRDefault="00E31B11" w:rsidP="00460C30">
      <w:pPr>
        <w:shd w:val="clear" w:color="auto" w:fill="FFFFFF"/>
        <w:spacing w:after="255" w:line="360" w:lineRule="atLeast"/>
        <w:jc w:val="both"/>
        <w:rPr>
          <w:noProof/>
          <w:lang w:eastAsia="ru-RU"/>
        </w:rPr>
      </w:pPr>
    </w:p>
    <w:p w:rsidR="00E31B11" w:rsidRDefault="00E31B11" w:rsidP="00460C30">
      <w:pPr>
        <w:shd w:val="clear" w:color="auto" w:fill="FFFFFF"/>
        <w:spacing w:after="255" w:line="360" w:lineRule="atLeast"/>
        <w:jc w:val="both"/>
        <w:rPr>
          <w:noProof/>
          <w:lang w:eastAsia="ru-RU"/>
        </w:rPr>
      </w:pPr>
    </w:p>
    <w:p w:rsidR="00E31B11" w:rsidRDefault="00E31B11" w:rsidP="00460C30">
      <w:pPr>
        <w:shd w:val="clear" w:color="auto" w:fill="FFFFFF"/>
        <w:spacing w:after="255" w:line="360" w:lineRule="atLeast"/>
        <w:rPr>
          <w:rFonts w:ascii="Arial" w:hAnsi="Arial" w:cs="Arial"/>
          <w:color w:val="252525"/>
          <w:sz w:val="24"/>
          <w:szCs w:val="24"/>
          <w:lang w:eastAsia="ru-RU"/>
        </w:rPr>
      </w:pPr>
      <w:r w:rsidRPr="002B5A20">
        <w:rPr>
          <w:noProof/>
          <w:lang w:eastAsia="ru-RU"/>
        </w:rPr>
        <w:pict>
          <v:shape id="Рисунок 6" o:spid="_x0000_i1043" type="#_x0000_t75" alt="https://www.mos.ru/static/images/9may/bitva/7.jpg" style="width:465.75pt;height:307.5pt;visibility:visible">
            <v:imagedata r:id="rId23" o:title=""/>
          </v:shape>
        </w:pict>
      </w:r>
    </w:p>
    <w:p w:rsidR="00E31B11" w:rsidRDefault="00E31B11" w:rsidP="00460C30">
      <w:pPr>
        <w:shd w:val="clear" w:color="auto" w:fill="FFFFFF"/>
        <w:spacing w:after="255" w:line="360" w:lineRule="atLeast"/>
        <w:jc w:val="both"/>
        <w:rPr>
          <w:noProof/>
        </w:rPr>
      </w:pPr>
      <w:r>
        <w:rPr>
          <w:rFonts w:ascii="Times New Roman" w:hAnsi="Times New Roman" w:cs="Times New Roman"/>
          <w:color w:val="252525"/>
          <w:sz w:val="32"/>
          <w:szCs w:val="32"/>
          <w:lang w:eastAsia="ru-RU"/>
        </w:rPr>
        <w:t xml:space="preserve">   </w:t>
      </w:r>
      <w:r w:rsidRPr="00B43F0B">
        <w:rPr>
          <w:rFonts w:ascii="Times New Roman" w:hAnsi="Times New Roman" w:cs="Times New Roman"/>
          <w:color w:val="252525"/>
          <w:sz w:val="32"/>
          <w:szCs w:val="32"/>
          <w:lang w:eastAsia="ru-RU"/>
        </w:rPr>
        <w:t>Ночью с 5 на 6 декабря 1941г. части Красной Армии начали мощное контрнаступление по всему фронту, которое стало полной неожиданностью для германского командования.</w:t>
      </w:r>
      <w:r w:rsidRPr="003E0FC5">
        <w:rPr>
          <w:noProof/>
        </w:rPr>
        <w:t xml:space="preserve"> </w:t>
      </w:r>
    </w:p>
    <w:p w:rsidR="00E31B11" w:rsidRDefault="00E31B11" w:rsidP="00460C30">
      <w:pPr>
        <w:shd w:val="clear" w:color="auto" w:fill="FFFFFF"/>
        <w:spacing w:after="255" w:line="360" w:lineRule="atLeast"/>
        <w:jc w:val="center"/>
        <w:rPr>
          <w:noProof/>
        </w:rPr>
      </w:pPr>
      <w:r w:rsidRPr="002B5A20">
        <w:rPr>
          <w:noProof/>
          <w:lang w:eastAsia="ru-RU"/>
        </w:rPr>
        <w:pict>
          <v:shape id="_x0000_i1044" type="#_x0000_t75" alt="http://www.army.lv/photos/12485.jpg" style="width:396pt;height:263.25pt;visibility:visible">
            <v:imagedata r:id="rId24" o:title=""/>
          </v:shape>
        </w:pict>
      </w:r>
    </w:p>
    <w:p w:rsidR="00E31B11" w:rsidRDefault="00E31B11" w:rsidP="00460C30">
      <w:pPr>
        <w:shd w:val="clear" w:color="auto" w:fill="FFFFFF"/>
        <w:spacing w:after="255" w:line="360" w:lineRule="atLeast"/>
        <w:jc w:val="both"/>
        <w:rPr>
          <w:rFonts w:ascii="Times New Roman" w:hAnsi="Times New Roman" w:cs="Times New Roman"/>
          <w:color w:val="252525"/>
          <w:sz w:val="32"/>
          <w:szCs w:val="32"/>
          <w:lang w:eastAsia="ru-RU"/>
        </w:rPr>
      </w:pPr>
    </w:p>
    <w:p w:rsidR="00E31B11" w:rsidRPr="00B43F0B" w:rsidRDefault="00E31B11" w:rsidP="00460C30">
      <w:pPr>
        <w:shd w:val="clear" w:color="auto" w:fill="FFFFFF"/>
        <w:spacing w:after="255" w:line="360" w:lineRule="atLeast"/>
        <w:jc w:val="both"/>
        <w:rPr>
          <w:rFonts w:ascii="Times New Roman" w:hAnsi="Times New Roman" w:cs="Times New Roman"/>
          <w:color w:val="252525"/>
          <w:sz w:val="32"/>
          <w:szCs w:val="32"/>
          <w:lang w:eastAsia="ru-RU"/>
        </w:rPr>
      </w:pPr>
    </w:p>
    <w:p w:rsidR="00E31B11" w:rsidRPr="00B43F0B" w:rsidRDefault="00E31B11" w:rsidP="00460C30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252525"/>
          <w:sz w:val="32"/>
          <w:szCs w:val="32"/>
          <w:lang w:eastAsia="ru-RU"/>
        </w:rPr>
        <w:t xml:space="preserve">    </w:t>
      </w:r>
      <w:r w:rsidRPr="00B43F0B">
        <w:rPr>
          <w:rFonts w:ascii="Times New Roman" w:hAnsi="Times New Roman" w:cs="Times New Roman"/>
          <w:color w:val="252525"/>
          <w:sz w:val="32"/>
          <w:szCs w:val="32"/>
          <w:lang w:eastAsia="ru-RU"/>
        </w:rPr>
        <w:t>В ходе этого наступления, немецкие войска были отброшены на 120-150 км от столицы. В течение декабря они потеряли убитыми свыше 120 тысяч солдат и офицеров. Красная Армия освободила города Калугу и Тверь.</w:t>
      </w:r>
      <w:r w:rsidRPr="00B43F0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rPr>
          <w:rFonts w:ascii="Arial" w:hAnsi="Arial" w:cs="Arial"/>
          <w:color w:val="252525"/>
          <w:sz w:val="24"/>
          <w:szCs w:val="24"/>
          <w:lang w:eastAsia="ru-RU"/>
        </w:rPr>
      </w:pPr>
      <w:r w:rsidRPr="002B5A20">
        <w:rPr>
          <w:noProof/>
          <w:lang w:eastAsia="ru-RU"/>
        </w:rPr>
        <w:pict>
          <v:shape id="_x0000_i1045" type="#_x0000_t75" alt="https://files.polkrf.ru/pic_news/795x-/4324.jpg" style="width:507pt;height:357pt;visibility:visible">
            <v:imagedata r:id="rId25" o:title=""/>
          </v:shape>
        </w:pict>
      </w:r>
    </w:p>
    <w:p w:rsidR="00E31B11" w:rsidRDefault="00E31B11" w:rsidP="00460C30">
      <w:pPr>
        <w:rPr>
          <w:rFonts w:ascii="Arial" w:hAnsi="Arial" w:cs="Arial"/>
          <w:color w:val="252525"/>
          <w:sz w:val="24"/>
          <w:szCs w:val="24"/>
          <w:lang w:eastAsia="ru-RU"/>
        </w:rPr>
      </w:pPr>
    </w:p>
    <w:p w:rsidR="00E31B11" w:rsidRDefault="00E31B11" w:rsidP="00460C30">
      <w:pPr>
        <w:rPr>
          <w:rFonts w:ascii="Arial" w:hAnsi="Arial" w:cs="Arial"/>
          <w:color w:val="252525"/>
          <w:sz w:val="24"/>
          <w:szCs w:val="24"/>
          <w:lang w:eastAsia="ru-RU"/>
        </w:rPr>
      </w:pPr>
    </w:p>
    <w:p w:rsidR="00E31B11" w:rsidRDefault="00E31B11" w:rsidP="00460C30">
      <w:pPr>
        <w:jc w:val="both"/>
        <w:rPr>
          <w:noProof/>
          <w:lang w:eastAsia="ru-RU"/>
        </w:rPr>
      </w:pPr>
      <w:r>
        <w:rPr>
          <w:rFonts w:ascii="Arial" w:hAnsi="Arial" w:cs="Arial"/>
          <w:color w:val="252525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color w:val="252525"/>
          <w:sz w:val="32"/>
          <w:szCs w:val="32"/>
          <w:lang w:eastAsia="ru-RU"/>
        </w:rPr>
        <w:t xml:space="preserve"> </w:t>
      </w:r>
      <w:r w:rsidRPr="00B43F0B">
        <w:rPr>
          <w:rFonts w:ascii="Times New Roman" w:hAnsi="Times New Roman" w:cs="Times New Roman"/>
          <w:color w:val="252525"/>
          <w:sz w:val="32"/>
          <w:szCs w:val="32"/>
          <w:lang w:eastAsia="ru-RU"/>
        </w:rPr>
        <w:t>Понимая, что в войне настал переломный момент, Сталин назначил на должность командующего Западным фронтом Г.К. Жукова. Именно с приходом Жукова на самый ответственный участок обороны Москвы в частях были введены драконовские, но жизненно необходимые меры, повышающие ответственность командиров за бесплодные лобовые атаки и неоправданные потери личного состава</w:t>
      </w:r>
      <w:r>
        <w:rPr>
          <w:rFonts w:ascii="Times New Roman" w:hAnsi="Times New Roman" w:cs="Times New Roman"/>
          <w:color w:val="252525"/>
          <w:sz w:val="32"/>
          <w:szCs w:val="32"/>
          <w:lang w:eastAsia="ru-RU"/>
        </w:rPr>
        <w:t>.</w:t>
      </w:r>
      <w:r w:rsidRPr="00E93EA0">
        <w:rPr>
          <w:noProof/>
          <w:lang w:eastAsia="ru-RU"/>
        </w:rPr>
        <w:t xml:space="preserve"> </w:t>
      </w: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jc w:val="both"/>
        <w:rPr>
          <w:noProof/>
          <w:lang w:eastAsia="ru-RU"/>
        </w:rPr>
      </w:pPr>
    </w:p>
    <w:p w:rsidR="00E31B11" w:rsidRDefault="00E31B11" w:rsidP="00460C3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B7411">
        <w:rPr>
          <w:noProof/>
          <w:lang w:eastAsia="ru-RU"/>
        </w:rPr>
        <w:pict>
          <v:shape id="_x0000_i1046" type="#_x0000_t75" alt="http://www.rkuzn.pnzreg.ru/files/kuzneck_pnzreg_ru/social_protection/zzz8160c3ffd44bbbe9bf11ddebc1dfc641.jpg" style="width:441.75pt;height:331.5pt;visibility:visible">
            <v:imagedata r:id="rId26" o:title=""/>
          </v:shape>
        </w:pict>
      </w:r>
    </w:p>
    <w:p w:rsidR="00E31B11" w:rsidRDefault="00E31B11" w:rsidP="00460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Победа Красной Армии под Москвой имела огромное военно-политическое и международное значение. Она оказала большое влияние на весь ход Великой Отечественной войны и второй мировой войны. В ходе контрнаступления советских войск группе армий "Центр" был нанесен мощный удар, были разбиты 38 немецких дивизий, в том числе 11 танковых и 4 моторизованных. На полях Подмосковья немцы оставили тысячи орудий, сотни танков и много другой техники.</w:t>
      </w:r>
      <w:r>
        <w:rPr>
          <w:rFonts w:ascii="Times New Roman" w:hAnsi="Times New Roman" w:cs="Times New Roman"/>
          <w:color w:val="252525"/>
          <w:sz w:val="28"/>
          <w:szCs w:val="28"/>
          <w:lang w:eastAsia="ru-RU"/>
        </w:rPr>
        <w:t xml:space="preserve"> Ещё ни разу с начала Второй Мировой войны германские войска с союзниками не знали поражения и разгрома, которое они получили под Москвой. Только по числу потерь битва за Москву обошлась Германии в более чем полмиллиона убитых, безвозвратные потери были ещё больше. Их воинский дух был надломлен, а к солдатам и офицерам вермахта пришло понимание, что дальше будет только хуже. </w:t>
      </w:r>
    </w:p>
    <w:p w:rsidR="00E31B11" w:rsidRDefault="00E31B11" w:rsidP="00460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Победа под Москвой навсегда похоронила гитлеровский план "молниеносной войны". Это первое крупное поражение вермахта во второй мировой войне привело к изменению характера вооруженной борьбы. Война приняла затяжной характер, чего стремилось избежать немецкое командование. Началась длительная, изнурительная война, бесперспективная для Германии.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Разгром немецких войск под Москвой развенчал перед всем миром миф о "непобедимости" вермахта, подорвал моральный дух немецкой армии, поколебал ее веру в победу в войне. Победа советских войск под Москвой означала начало поворота в Великой Отечественной войне и всей второй мировой войне. </w:t>
      </w:r>
    </w:p>
    <w:p w:rsidR="00E31B11" w:rsidRDefault="00E31B11" w:rsidP="00460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52525"/>
          <w:sz w:val="28"/>
          <w:szCs w:val="28"/>
          <w:lang w:eastAsia="ru-RU"/>
        </w:rPr>
        <w:t>Подвиг защитников Москвы предотвратил национальную катастрофу.</w:t>
      </w:r>
    </w:p>
    <w:p w:rsidR="00E31B11" w:rsidRDefault="00E31B11" w:rsidP="00460C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411">
        <w:rPr>
          <w:noProof/>
          <w:lang w:eastAsia="ru-RU"/>
        </w:rPr>
        <w:pict>
          <v:shape id="_x0000_i1047" type="#_x0000_t75" alt="http://metromost.yauzaforum.ru/alb/foto2/703-010.jpg" style="width:426.75pt;height:320.25pt;visibility:visible">
            <v:imagedata r:id="rId27" o:title=""/>
          </v:shape>
        </w:pict>
      </w:r>
    </w:p>
    <w:p w:rsidR="00E31B11" w:rsidRDefault="00E31B11" w:rsidP="00460C30">
      <w:pPr>
        <w:pStyle w:val="NormalWeb"/>
        <w:spacing w:before="0" w:beforeAutospacing="0" w:after="0" w:afterAutospacing="0"/>
        <w:jc w:val="both"/>
        <w:textAlignment w:val="baseline"/>
        <w:rPr>
          <w:color w:val="3C321C"/>
          <w:sz w:val="28"/>
          <w:szCs w:val="28"/>
        </w:rPr>
      </w:pPr>
      <w:r>
        <w:rPr>
          <w:color w:val="3C321C"/>
          <w:sz w:val="28"/>
          <w:szCs w:val="28"/>
        </w:rPr>
        <w:t xml:space="preserve"> Битва под Москвой отмечена массовым героизмом и самопожертвованием советских людей. За доблесть и мужество, проявленные в боях, 40 частям и соединениям было присвоено звание гвардейских, 36 тыс. воинов награждены орденами и медалями, 187 человек удостоены звания Героя Советского Союза. Медалью «За оборону Москвы» награждено более 1 млн человек (в том числе около 381 тыс. военнослужащих и примерно 639 тыс. гражданских лиц).</w:t>
      </w:r>
    </w:p>
    <w:p w:rsidR="00E31B11" w:rsidRDefault="00E31B11" w:rsidP="00460C30">
      <w:pPr>
        <w:pStyle w:val="NormalWeb"/>
        <w:spacing w:before="0" w:beforeAutospacing="0" w:after="0" w:afterAutospacing="0"/>
        <w:jc w:val="both"/>
        <w:textAlignment w:val="baseline"/>
        <w:rPr>
          <w:color w:val="3C321C"/>
          <w:sz w:val="28"/>
          <w:szCs w:val="28"/>
        </w:rPr>
      </w:pPr>
      <w:r>
        <w:rPr>
          <w:color w:val="3C321C"/>
          <w:sz w:val="28"/>
          <w:szCs w:val="28"/>
        </w:rPr>
        <w:t>8 мая 1965 г. Москве было присвоено почётное звание «Город-герой».</w:t>
      </w:r>
    </w:p>
    <w:p w:rsidR="00E31B11" w:rsidRDefault="00E31B11" w:rsidP="00460C30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3C321C"/>
          <w:sz w:val="18"/>
          <w:szCs w:val="18"/>
        </w:rPr>
      </w:pPr>
    </w:p>
    <w:p w:rsidR="00E31B11" w:rsidRDefault="00E31B11" w:rsidP="00460C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411">
        <w:rPr>
          <w:noProof/>
          <w:lang w:eastAsia="ru-RU"/>
        </w:rPr>
        <w:pict>
          <v:shape id="_x0000_i1048" type="#_x0000_t75" alt="http://360tv.ru/media/cache/8d/d2/8dd2e0881fd6e8302afbd22e5d7a644e.jpg" style="width:452.25pt;height:243pt;visibility:visible">
            <v:imagedata r:id="rId28" o:title=""/>
          </v:shape>
        </w:pict>
      </w:r>
    </w:p>
    <w:p w:rsidR="00E31B11" w:rsidRPr="001901B4" w:rsidRDefault="00E31B11" w:rsidP="00460C30">
      <w:pPr>
        <w:pStyle w:val="NormalWeb"/>
        <w:shd w:val="clear" w:color="auto" w:fill="FFFFFF"/>
        <w:spacing w:line="390" w:lineRule="atLeast"/>
        <w:ind w:firstLine="142"/>
        <w:jc w:val="both"/>
        <w:textAlignment w:val="baseline"/>
        <w:rPr>
          <w:color w:val="1E1E1E"/>
          <w:sz w:val="28"/>
          <w:szCs w:val="28"/>
        </w:rPr>
      </w:pPr>
    </w:p>
    <w:p w:rsidR="00E31B11" w:rsidRDefault="00E31B11" w:rsidP="00A066C0">
      <w:pPr>
        <w:jc w:val="center"/>
      </w:pPr>
    </w:p>
    <w:sectPr w:rsidR="00E31B11" w:rsidSect="00C8717B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4F78"/>
    <w:rsid w:val="00033139"/>
    <w:rsid w:val="00076113"/>
    <w:rsid w:val="00083E7F"/>
    <w:rsid w:val="000E3229"/>
    <w:rsid w:val="000F4EF1"/>
    <w:rsid w:val="000F6D0A"/>
    <w:rsid w:val="00126FC6"/>
    <w:rsid w:val="00152046"/>
    <w:rsid w:val="001901B4"/>
    <w:rsid w:val="00256AD3"/>
    <w:rsid w:val="002B5A20"/>
    <w:rsid w:val="002C4B67"/>
    <w:rsid w:val="00347175"/>
    <w:rsid w:val="003E0FC5"/>
    <w:rsid w:val="004163C6"/>
    <w:rsid w:val="00460C30"/>
    <w:rsid w:val="00564BAF"/>
    <w:rsid w:val="00594822"/>
    <w:rsid w:val="00594F78"/>
    <w:rsid w:val="005B7411"/>
    <w:rsid w:val="005D6B6A"/>
    <w:rsid w:val="005D706F"/>
    <w:rsid w:val="00601288"/>
    <w:rsid w:val="0062735C"/>
    <w:rsid w:val="006D2002"/>
    <w:rsid w:val="007A6009"/>
    <w:rsid w:val="007D6F2B"/>
    <w:rsid w:val="007F4CF3"/>
    <w:rsid w:val="008A507B"/>
    <w:rsid w:val="008C44C7"/>
    <w:rsid w:val="009B4867"/>
    <w:rsid w:val="009D596A"/>
    <w:rsid w:val="009E3EEB"/>
    <w:rsid w:val="00A066C0"/>
    <w:rsid w:val="00A2477B"/>
    <w:rsid w:val="00A66604"/>
    <w:rsid w:val="00B43F0B"/>
    <w:rsid w:val="00BA6A3E"/>
    <w:rsid w:val="00BB2F05"/>
    <w:rsid w:val="00BD2A26"/>
    <w:rsid w:val="00BF0F70"/>
    <w:rsid w:val="00C676B3"/>
    <w:rsid w:val="00C8717B"/>
    <w:rsid w:val="00DC25A2"/>
    <w:rsid w:val="00E31B11"/>
    <w:rsid w:val="00E93EA0"/>
    <w:rsid w:val="00EB17B5"/>
    <w:rsid w:val="00F0552C"/>
    <w:rsid w:val="00FB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CF3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E3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460C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19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123</TotalTime>
  <Pages>16</Pages>
  <Words>1868</Words>
  <Characters>10650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caf-miok.mgul.ac.ru</cp:lastModifiedBy>
  <cp:revision>52</cp:revision>
  <dcterms:created xsi:type="dcterms:W3CDTF">2016-11-21T11:24:00Z</dcterms:created>
  <dcterms:modified xsi:type="dcterms:W3CDTF">2017-01-13T10:28:00Z</dcterms:modified>
</cp:coreProperties>
</file>